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D" w:rsidRPr="00A551DD" w:rsidRDefault="00A551DD" w:rsidP="00A551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eastAsia="ar-SA"/>
        </w:rPr>
      </w:pPr>
      <w:r w:rsidRPr="00A551DD">
        <w:rPr>
          <w:rFonts w:ascii="Times New Roman" w:eastAsia="Times New Roman" w:hAnsi="Times New Roman" w:cs="Times New Roman"/>
          <w:b/>
          <w:bCs/>
          <w:sz w:val="24"/>
          <w:szCs w:val="24"/>
          <w:lang w:val="lv-LV"/>
        </w:rPr>
        <w:t xml:space="preserve">Par </w:t>
      </w:r>
      <w:r w:rsidRPr="00A551DD">
        <w:rPr>
          <w:rFonts w:ascii="Times New Roman" w:eastAsia="Times New Roman" w:hAnsi="Times New Roman" w:cs="Times New Roman"/>
          <w:b/>
          <w:bCs/>
          <w:sz w:val="24"/>
          <w:szCs w:val="24"/>
          <w:lang w:val="lv-LV" w:eastAsia="ar-SA"/>
        </w:rPr>
        <w:t xml:space="preserve">tehniskās dokumentācijas </w:t>
      </w:r>
      <w:r w:rsidR="00464B90">
        <w:rPr>
          <w:rFonts w:ascii="Times New Roman" w:eastAsia="Times New Roman" w:hAnsi="Times New Roman" w:cs="Times New Roman"/>
          <w:b/>
          <w:bCs/>
          <w:sz w:val="24"/>
          <w:szCs w:val="24"/>
          <w:lang w:val="lv-LV" w:eastAsia="ar-SA"/>
        </w:rPr>
        <w:t>“</w:t>
      </w:r>
      <w:r w:rsidR="009267A7" w:rsidRPr="009267A7">
        <w:rPr>
          <w:rFonts w:ascii="Times New Roman" w:eastAsia="Times New Roman" w:hAnsi="Times New Roman" w:cs="Times New Roman"/>
          <w:b/>
          <w:bCs/>
          <w:sz w:val="24"/>
          <w:szCs w:val="24"/>
          <w:lang w:val="lv-LV" w:eastAsia="ar-SA"/>
        </w:rPr>
        <w:t>Ielu apgaismojuma pārbūve Teātra ielā posmā no Imantas ielas līdz Rīgas ielai,  Daugavpilī</w:t>
      </w:r>
      <w:r w:rsidR="00464B90">
        <w:rPr>
          <w:rFonts w:ascii="Times New Roman" w:eastAsia="Times New Roman" w:hAnsi="Times New Roman" w:cs="Times New Roman"/>
          <w:b/>
          <w:bCs/>
          <w:sz w:val="24"/>
          <w:szCs w:val="24"/>
          <w:lang w:val="lv-LV" w:eastAsia="ar-SA"/>
        </w:rPr>
        <w:t>”</w:t>
      </w:r>
      <w:r w:rsidRPr="00A551DD">
        <w:rPr>
          <w:rFonts w:ascii="Times New Roman" w:eastAsia="Times New Roman" w:hAnsi="Times New Roman" w:cs="Times New Roman"/>
          <w:b/>
          <w:bCs/>
          <w:sz w:val="24"/>
          <w:szCs w:val="24"/>
          <w:lang w:val="lv-LV" w:eastAsia="ar-SA"/>
        </w:rPr>
        <w:t xml:space="preserve"> izstrādi </w:t>
      </w:r>
    </w:p>
    <w:p w:rsidR="00A551DD" w:rsidRPr="00A551DD" w:rsidRDefault="00A551DD" w:rsidP="00A551DD">
      <w:pPr>
        <w:spacing w:after="120" w:line="240" w:lineRule="auto"/>
        <w:jc w:val="center"/>
        <w:rPr>
          <w:rFonts w:ascii="Times New Roman" w:eastAsia="Times New Roman" w:hAnsi="Times New Roman" w:cs="Times New Roman"/>
          <w:sz w:val="24"/>
          <w:szCs w:val="24"/>
          <w:lang w:val="lv-LV"/>
        </w:rPr>
      </w:pPr>
    </w:p>
    <w:p w:rsidR="00A551DD" w:rsidRPr="00A551DD" w:rsidRDefault="00A551DD" w:rsidP="00A551DD">
      <w:pPr>
        <w:spacing w:after="12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Daugavpilī</w:t>
      </w:r>
      <w:r w:rsidRPr="00A551DD">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b/>
        <w:t xml:space="preserve">                    2016.gada 5.augustā</w:t>
      </w:r>
    </w:p>
    <w:p w:rsidR="00A551DD" w:rsidRPr="00A551DD" w:rsidRDefault="00A551DD" w:rsidP="00A551DD">
      <w:pPr>
        <w:spacing w:after="120" w:line="240" w:lineRule="auto"/>
        <w:ind w:firstLine="567"/>
        <w:jc w:val="both"/>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sz w:val="24"/>
          <w:szCs w:val="24"/>
          <w:lang w:val="lv-LV" w:eastAsia="lv-LV"/>
        </w:rPr>
        <w:t>Daugavpils pilsētas pašvaldības iestāde “Komunālās saimniecības pārvalde”</w:t>
      </w:r>
      <w:r w:rsidRPr="00A551DD">
        <w:rPr>
          <w:rFonts w:ascii="Times New Roman" w:eastAsia="Times New Roman" w:hAnsi="Times New Roman" w:cs="Times New Roman"/>
          <w:sz w:val="24"/>
          <w:szCs w:val="24"/>
          <w:lang w:val="lv-LV" w:eastAsia="lv-LV"/>
        </w:rPr>
        <w:t>, reģistrācijas Nr.90009547852, Saules iela 5a, Daugavpils, LV-5401, turpmāk saukta Pasūtītājs</w:t>
      </w:r>
      <w:r w:rsidRPr="00A551DD">
        <w:rPr>
          <w:rFonts w:ascii="Times New Roman" w:eastAsia="Times New Roman" w:hAnsi="Times New Roman" w:cs="Times New Roman"/>
          <w:sz w:val="24"/>
          <w:szCs w:val="24"/>
          <w:lang w:val="lv-LV"/>
        </w:rPr>
        <w:t>,</w:t>
      </w:r>
      <w:r w:rsidRPr="00A551DD">
        <w:rPr>
          <w:rFonts w:ascii="Times New Roman" w:eastAsia="Times New Roman" w:hAnsi="Times New Roman" w:cs="Times New Roman"/>
          <w:sz w:val="24"/>
          <w:szCs w:val="24"/>
          <w:lang w:val="lv-LV" w:eastAsia="ar-SA"/>
        </w:rPr>
        <w:t xml:space="preserve"> </w:t>
      </w:r>
      <w:r w:rsidRPr="00A551DD">
        <w:rPr>
          <w:rFonts w:ascii="Times New Roman" w:eastAsia="Times New Roman" w:hAnsi="Times New Roman" w:cs="Times New Roman"/>
          <w:color w:val="000000"/>
          <w:sz w:val="24"/>
          <w:szCs w:val="24"/>
          <w:lang w:val="lv-LV" w:eastAsia="ru-RU"/>
        </w:rPr>
        <w:t>tā</w:t>
      </w:r>
      <w:r w:rsidR="00E71E66">
        <w:rPr>
          <w:rFonts w:ascii="Times New Roman" w:eastAsia="Times New Roman" w:hAnsi="Times New Roman" w:cs="Times New Roman"/>
          <w:color w:val="000000"/>
          <w:sz w:val="24"/>
          <w:szCs w:val="24"/>
          <w:lang w:val="lv-LV" w:eastAsia="ru-RU"/>
        </w:rPr>
        <w:t>s</w:t>
      </w:r>
      <w:r w:rsidRPr="00A551DD">
        <w:rPr>
          <w:rFonts w:ascii="Times New Roman" w:eastAsia="Times New Roman" w:hAnsi="Times New Roman" w:cs="Times New Roman"/>
          <w:color w:val="000000"/>
          <w:sz w:val="24"/>
          <w:szCs w:val="24"/>
          <w:lang w:val="lv-LV" w:eastAsia="ru-RU"/>
        </w:rPr>
        <w:t xml:space="preserve"> </w:t>
      </w:r>
      <w:r w:rsidRPr="006F4229">
        <w:rPr>
          <w:rFonts w:ascii="Times New Roman" w:eastAsia="Times New Roman" w:hAnsi="Times New Roman" w:cs="Times New Roman"/>
          <w:b/>
          <w:color w:val="000000"/>
          <w:sz w:val="24"/>
          <w:szCs w:val="24"/>
          <w:lang w:val="lv-LV" w:eastAsia="ru-RU"/>
        </w:rPr>
        <w:t xml:space="preserve">vadītāja </w:t>
      </w:r>
      <w:r w:rsidRPr="00A551DD">
        <w:rPr>
          <w:rFonts w:ascii="Times New Roman" w:eastAsia="Times New Roman" w:hAnsi="Times New Roman" w:cs="Times New Roman"/>
          <w:b/>
          <w:color w:val="000000"/>
          <w:sz w:val="24"/>
          <w:szCs w:val="24"/>
          <w:lang w:val="lv-LV"/>
        </w:rPr>
        <w:t>Aivara Pudāna</w:t>
      </w:r>
      <w:r w:rsidRPr="00A551DD">
        <w:rPr>
          <w:rFonts w:ascii="Times New Roman" w:eastAsia="Times New Roman" w:hAnsi="Times New Roman" w:cs="Times New Roman"/>
          <w:color w:val="000000"/>
          <w:sz w:val="24"/>
          <w:szCs w:val="24"/>
          <w:lang w:val="lv-LV" w:eastAsia="ru-RU"/>
        </w:rPr>
        <w:t xml:space="preserve"> personā</w:t>
      </w:r>
      <w:r w:rsidRPr="00A551DD">
        <w:rPr>
          <w:rFonts w:ascii="Times New Roman" w:eastAsia="Times New Roman" w:hAnsi="Times New Roman" w:cs="Times New Roman"/>
          <w:sz w:val="24"/>
          <w:szCs w:val="24"/>
          <w:lang w:val="lv-LV" w:eastAsia="ru-RU"/>
        </w:rPr>
        <w:t>, kurš darbojas uz iestādes nolikuma pamata</w:t>
      </w:r>
      <w:r w:rsidRPr="00A551DD">
        <w:rPr>
          <w:rFonts w:ascii="Times New Roman" w:eastAsia="Times New Roman" w:hAnsi="Times New Roman" w:cs="Times New Roman"/>
          <w:sz w:val="24"/>
          <w:szCs w:val="24"/>
          <w:lang w:val="lv-LV" w:eastAsia="ar-SA"/>
        </w:rPr>
        <w:t>, no vienas puses, un</w:t>
      </w:r>
    </w:p>
    <w:p w:rsidR="00A551DD" w:rsidRPr="00A551DD" w:rsidRDefault="00464B90" w:rsidP="00A551DD">
      <w:pPr>
        <w:spacing w:after="12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Sabiedrība ar ierobežotu atbildību “REM PRO”</w:t>
      </w:r>
      <w:r w:rsidRPr="00E424B3">
        <w:rPr>
          <w:rFonts w:ascii="Times New Roman" w:eastAsia="Times New Roman" w:hAnsi="Times New Roman" w:cs="Times New Roman"/>
          <w:sz w:val="24"/>
          <w:szCs w:val="24"/>
          <w:lang w:val="lv-LV"/>
        </w:rPr>
        <w:t xml:space="preserve"> reģistrācijas Nr.</w:t>
      </w:r>
      <w:r>
        <w:rPr>
          <w:rFonts w:ascii="Times New Roman" w:eastAsia="Times New Roman" w:hAnsi="Times New Roman" w:cs="Times New Roman"/>
          <w:sz w:val="24"/>
          <w:szCs w:val="24"/>
          <w:lang w:val="lv-LV"/>
        </w:rPr>
        <w:t>41503041904</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18.novembra iela 37A, Daugavpils, LV-5401</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eastAsia="lv-LV"/>
        </w:rPr>
        <w:t>turpmāk saukta</w:t>
      </w:r>
      <w:r w:rsidRPr="00E424B3">
        <w:rPr>
          <w:rFonts w:ascii="Times New Roman" w:eastAsia="Times New Roman" w:hAnsi="Times New Roman" w:cs="Times New Roman"/>
          <w:sz w:val="24"/>
          <w:szCs w:val="24"/>
          <w:lang w:val="lv-LV" w:eastAsia="lv-LV"/>
        </w:rPr>
        <w:t xml:space="preserve"> Izpildītājs, </w:t>
      </w:r>
      <w:r w:rsidR="006F4229">
        <w:rPr>
          <w:rFonts w:ascii="Times New Roman" w:eastAsia="Times New Roman" w:hAnsi="Times New Roman" w:cs="Times New Roman"/>
          <w:sz w:val="24"/>
          <w:szCs w:val="24"/>
          <w:lang w:val="lv-LV"/>
        </w:rPr>
        <w:t>tā</w:t>
      </w:r>
      <w:r w:rsidR="00E71E66">
        <w:rPr>
          <w:rFonts w:ascii="Times New Roman" w:eastAsia="Times New Roman" w:hAnsi="Times New Roman" w:cs="Times New Roman"/>
          <w:sz w:val="24"/>
          <w:szCs w:val="24"/>
          <w:lang w:val="lv-LV"/>
        </w:rPr>
        <w:t>s</w:t>
      </w:r>
      <w:r w:rsidRPr="00E424B3">
        <w:rPr>
          <w:rFonts w:ascii="Times New Roman" w:eastAsia="Times New Roman" w:hAnsi="Times New Roman" w:cs="Times New Roman"/>
          <w:sz w:val="24"/>
          <w:szCs w:val="24"/>
          <w:lang w:val="lv-LV"/>
        </w:rPr>
        <w:t xml:space="preserve"> </w:t>
      </w:r>
      <w:r w:rsidRPr="00E424B3">
        <w:rPr>
          <w:rFonts w:ascii="Times New Roman" w:eastAsia="Times New Roman" w:hAnsi="Times New Roman" w:cs="Times New Roman"/>
          <w:b/>
          <w:bCs/>
          <w:color w:val="000000"/>
          <w:sz w:val="24"/>
          <w:szCs w:val="24"/>
          <w:lang w:val="lv-LV"/>
        </w:rPr>
        <w:t>valdes locekļa</w:t>
      </w:r>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b/>
          <w:color w:val="000000"/>
          <w:sz w:val="24"/>
          <w:szCs w:val="24"/>
          <w:lang w:val="lv-LV"/>
        </w:rPr>
        <w:t xml:space="preserve">ar tiesībām pārstāvēt kapitālsabiedrību atsevišķi </w:t>
      </w:r>
      <w:r>
        <w:rPr>
          <w:rFonts w:ascii="Times New Roman" w:eastAsia="Times New Roman" w:hAnsi="Times New Roman" w:cs="Times New Roman"/>
          <w:b/>
          <w:bCs/>
          <w:color w:val="000000"/>
          <w:sz w:val="24"/>
          <w:szCs w:val="24"/>
          <w:lang w:val="lv-LV"/>
        </w:rPr>
        <w:t xml:space="preserve">Mihaila </w:t>
      </w:r>
      <w:proofErr w:type="spellStart"/>
      <w:r>
        <w:rPr>
          <w:rFonts w:ascii="Times New Roman" w:eastAsia="Times New Roman" w:hAnsi="Times New Roman" w:cs="Times New Roman"/>
          <w:b/>
          <w:bCs/>
          <w:color w:val="000000"/>
          <w:sz w:val="24"/>
          <w:szCs w:val="24"/>
          <w:lang w:val="lv-LV"/>
        </w:rPr>
        <w:t>Rjabokon</w:t>
      </w:r>
      <w:r w:rsidRPr="004F5F10">
        <w:rPr>
          <w:rFonts w:ascii="Times New Roman" w:eastAsia="Times New Roman" w:hAnsi="Times New Roman" w:cs="Times New Roman"/>
          <w:b/>
          <w:bCs/>
          <w:color w:val="000000"/>
          <w:sz w:val="24"/>
          <w:szCs w:val="24"/>
          <w:lang w:val="lv-LV"/>
        </w:rPr>
        <w:t>a</w:t>
      </w:r>
      <w:proofErr w:type="spellEnd"/>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sz w:val="24"/>
          <w:szCs w:val="24"/>
          <w:lang w:val="lv-LV"/>
        </w:rPr>
        <w:t>personā, no otras puses,</w:t>
      </w:r>
    </w:p>
    <w:p w:rsidR="00A551DD" w:rsidRPr="00A551DD" w:rsidRDefault="00A551DD" w:rsidP="00A551DD">
      <w:pPr>
        <w:spacing w:after="120" w:line="240" w:lineRule="auto"/>
        <w:ind w:firstLine="567"/>
        <w:jc w:val="both"/>
        <w:rPr>
          <w:rFonts w:ascii="Times New Roman" w:eastAsia="Times New Roman" w:hAnsi="Times New Roman" w:cs="Times New Roman"/>
          <w:sz w:val="24"/>
          <w:szCs w:val="24"/>
          <w:lang w:val="lv-LV"/>
        </w:rPr>
      </w:pPr>
      <w:r w:rsidRPr="00A551DD">
        <w:rPr>
          <w:rFonts w:ascii="Times New Roman" w:eastAsia="Times New Roman" w:hAnsi="Times New Roman" w:cs="Times New Roman"/>
          <w:sz w:val="24"/>
          <w:szCs w:val="24"/>
          <w:lang w:val="lv-LV"/>
        </w:rPr>
        <w:t>pamatojoties uz Daugavpils pilsētas domes iepirkuma komisij</w:t>
      </w:r>
      <w:r w:rsidR="00464B90">
        <w:rPr>
          <w:rFonts w:ascii="Times New Roman" w:eastAsia="Times New Roman" w:hAnsi="Times New Roman" w:cs="Times New Roman"/>
          <w:sz w:val="24"/>
          <w:szCs w:val="24"/>
          <w:lang w:val="lv-LV"/>
        </w:rPr>
        <w:t>as 2016.gada 3.augusta</w:t>
      </w:r>
      <w:r w:rsidRPr="00A551DD">
        <w:rPr>
          <w:rFonts w:ascii="Times New Roman" w:eastAsia="Times New Roman" w:hAnsi="Times New Roman" w:cs="Times New Roman"/>
          <w:sz w:val="24"/>
          <w:szCs w:val="24"/>
          <w:lang w:val="lv-LV"/>
        </w:rPr>
        <w:t xml:space="preserve"> lēmumu (iepirkumu</w:t>
      </w:r>
      <w:r w:rsidR="00464B90">
        <w:rPr>
          <w:rFonts w:ascii="Times New Roman" w:eastAsia="Times New Roman" w:hAnsi="Times New Roman" w:cs="Times New Roman"/>
          <w:sz w:val="24"/>
          <w:szCs w:val="24"/>
          <w:lang w:val="lv-LV"/>
        </w:rPr>
        <w:t xml:space="preserve"> komisijas sēdes protokols Nr.5</w:t>
      </w:r>
      <w:r w:rsidRPr="00A551DD">
        <w:rPr>
          <w:rFonts w:ascii="Times New Roman" w:eastAsia="Times New Roman" w:hAnsi="Times New Roman" w:cs="Times New Roman"/>
          <w:sz w:val="24"/>
          <w:szCs w:val="24"/>
          <w:lang w:val="lv-LV"/>
        </w:rPr>
        <w:t xml:space="preserve">) iepirkuma </w:t>
      </w:r>
      <w:r w:rsidRPr="00A551DD">
        <w:rPr>
          <w:rFonts w:ascii="Times New Roman" w:eastAsia="Times New Roman" w:hAnsi="Times New Roman" w:cs="Times New Roman"/>
          <w:bCs/>
          <w:sz w:val="24"/>
          <w:szCs w:val="24"/>
          <w:lang w:val="lv-LV" w:eastAsia="ar-SA"/>
        </w:rPr>
        <w:t>“</w:t>
      </w:r>
      <w:r w:rsidRPr="00A551DD">
        <w:rPr>
          <w:rFonts w:ascii="Times New Roman" w:eastAsia="Lucida Sans Unicode" w:hAnsi="Times New Roman" w:cs="Times New Roman"/>
          <w:bCs/>
          <w:sz w:val="24"/>
          <w:szCs w:val="24"/>
          <w:lang w:val="lv-LV" w:eastAsia="ar-SA"/>
        </w:rPr>
        <w:t>Tehniskās dokumentācijas izstrāde un autoruzraudzība ielu apgaismojuma tīklu pārbūvei Daugavpils pilsētā</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identifikācijas </w:t>
      </w:r>
      <w:proofErr w:type="spellStart"/>
      <w:r w:rsidRPr="00A551DD">
        <w:rPr>
          <w:rFonts w:ascii="Times New Roman" w:eastAsia="Times New Roman" w:hAnsi="Times New Roman" w:cs="Times New Roman"/>
          <w:sz w:val="24"/>
          <w:szCs w:val="24"/>
          <w:lang w:val="lv-LV"/>
        </w:rPr>
        <w:t>Nr.DPD</w:t>
      </w:r>
      <w:proofErr w:type="spellEnd"/>
      <w:r w:rsidRPr="00A551DD">
        <w:rPr>
          <w:rFonts w:ascii="Times New Roman" w:eastAsia="Times New Roman" w:hAnsi="Times New Roman" w:cs="Times New Roman"/>
          <w:sz w:val="24"/>
          <w:szCs w:val="24"/>
          <w:lang w:val="lv-LV"/>
        </w:rPr>
        <w:t xml:space="preserve"> 2016/123, </w:t>
      </w:r>
      <w:r w:rsidRPr="00A551DD">
        <w:rPr>
          <w:rFonts w:ascii="Times New Roman" w:eastAsia="Calibri" w:hAnsi="Times New Roman" w:cs="Times New Roman"/>
          <w:sz w:val="24"/>
          <w:szCs w:val="24"/>
          <w:lang w:val="lv-LV"/>
        </w:rPr>
        <w:t xml:space="preserve">iepirkuma </w:t>
      </w:r>
      <w:r w:rsidR="002639A0">
        <w:rPr>
          <w:rFonts w:ascii="Times New Roman" w:eastAsia="Times New Roman" w:hAnsi="Times New Roman" w:cs="Times New Roman"/>
          <w:bCs/>
          <w:sz w:val="24"/>
          <w:szCs w:val="24"/>
          <w:lang w:val="lv-LV" w:eastAsia="ar-SA"/>
        </w:rPr>
        <w:t>priekšmeta 8</w:t>
      </w:r>
      <w:r w:rsidRPr="00A551DD">
        <w:rPr>
          <w:rFonts w:ascii="Times New Roman" w:eastAsia="Times New Roman" w:hAnsi="Times New Roman" w:cs="Times New Roman"/>
          <w:bCs/>
          <w:sz w:val="24"/>
          <w:szCs w:val="24"/>
          <w:lang w:val="lv-LV" w:eastAsia="ar-SA"/>
        </w:rPr>
        <w:t xml:space="preserve">.daļā </w:t>
      </w:r>
      <w:r>
        <w:rPr>
          <w:rFonts w:ascii="Times New Roman" w:eastAsia="Times New Roman" w:hAnsi="Times New Roman" w:cs="Times New Roman"/>
          <w:bCs/>
          <w:sz w:val="24"/>
          <w:szCs w:val="24"/>
          <w:lang w:val="lv-LV" w:eastAsia="ar-SA"/>
        </w:rPr>
        <w:t>“</w:t>
      </w:r>
      <w:r w:rsidR="00F44800" w:rsidRPr="00F44800">
        <w:rPr>
          <w:rFonts w:ascii="Times New Roman" w:eastAsia="Times New Roman" w:hAnsi="Times New Roman" w:cs="Times New Roman"/>
          <w:bCs/>
          <w:sz w:val="24"/>
          <w:szCs w:val="24"/>
          <w:lang w:val="lv-LV" w:eastAsia="ar-SA"/>
        </w:rPr>
        <w:t>Tehniskās dokumentācijas “Ielu apgaismojuma pārbūve Teātra ielā posmā no Imantas ielas līdz Rīgas ielai,  Daugavpilī” izstrāde un autoruzraudzība</w:t>
      </w:r>
      <w:r>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noslēdza šādu Līgumu:</w:t>
      </w:r>
    </w:p>
    <w:p w:rsidR="00A551DD" w:rsidRPr="00A551DD" w:rsidRDefault="00A551DD" w:rsidP="00A551DD">
      <w:pPr>
        <w:spacing w:after="120" w:line="240" w:lineRule="auto"/>
        <w:rPr>
          <w:rFonts w:ascii="Times New Roman" w:eastAsia="Times New Roman" w:hAnsi="Times New Roman" w:cs="Times New Roman"/>
          <w:b/>
          <w:bCs/>
          <w:sz w:val="24"/>
          <w:szCs w:val="24"/>
          <w:lang w:val="lv-LV"/>
        </w:rPr>
      </w:pP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1.LĪGUMA PRIEKŠMETS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A551DD">
        <w:rPr>
          <w:rFonts w:ascii="Times New Roman" w:eastAsia="Times New Roman" w:hAnsi="Times New Roman" w:cs="Times New Roman"/>
          <w:sz w:val="24"/>
          <w:szCs w:val="24"/>
          <w:lang w:val="lv-LV"/>
        </w:rPr>
        <w:t>Daugavpils pilsētas domes</w:t>
      </w:r>
      <w:r w:rsidRPr="00A551DD">
        <w:rPr>
          <w:rFonts w:ascii="Times New Roman" w:eastAsia="Times New Roman" w:hAnsi="Times New Roman" w:cs="Times New Roman"/>
          <w:sz w:val="24"/>
          <w:lang w:val="lv-LV"/>
        </w:rPr>
        <w:t xml:space="preserve"> Būvvaldē pieņemtu tehnisko dokumentāciju </w:t>
      </w:r>
      <w:r w:rsidRPr="00A551DD">
        <w:rPr>
          <w:rFonts w:ascii="Times New Roman" w:eastAsia="Times New Roman" w:hAnsi="Times New Roman" w:cs="Times New Roman"/>
          <w:bCs/>
          <w:sz w:val="24"/>
          <w:lang w:val="lv-LV"/>
        </w:rPr>
        <w:t>“</w:t>
      </w:r>
      <w:r w:rsidR="009267A7" w:rsidRPr="009267A7">
        <w:rPr>
          <w:rFonts w:ascii="Times New Roman" w:eastAsia="Times New Roman" w:hAnsi="Times New Roman" w:cs="Times New Roman"/>
          <w:bCs/>
          <w:sz w:val="24"/>
          <w:lang w:val="lv-LV"/>
        </w:rPr>
        <w:t>Ielu apgaismojuma pārbūve Teātra ielā posmā no Imantas ielas līdz Rīgas ielai,  Daugavpilī</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lang w:val="lv-LV"/>
        </w:rPr>
        <w:t xml:space="preserve">turpmāk tekstā – Tehniska dokumentācija).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Finanšu piedāvājumam (</w:t>
      </w:r>
      <w:r w:rsidRPr="00A551DD">
        <w:rPr>
          <w:rFonts w:ascii="Times New Roman" w:eastAsia="Times New Roman" w:hAnsi="Times New Roman" w:cs="Times New Roman"/>
          <w:i/>
          <w:sz w:val="24"/>
          <w:lang w:val="lv-LV"/>
        </w:rPr>
        <w:t>pie</w:t>
      </w:r>
      <w:r w:rsidRPr="00A551DD">
        <w:rPr>
          <w:rFonts w:ascii="Times New Roman" w:eastAsia="Times New Roman" w:hAnsi="Times New Roman" w:cs="Times New Roman"/>
          <w:sz w:val="24"/>
          <w:lang w:val="lv-LV"/>
        </w:rPr>
        <w:t>l</w:t>
      </w:r>
      <w:r w:rsidRPr="00A551DD">
        <w:rPr>
          <w:rFonts w:ascii="Times New Roman" w:eastAsia="Times New Roman" w:hAnsi="Times New Roman" w:cs="Times New Roman"/>
          <w:i/>
          <w:sz w:val="24"/>
          <w:lang w:val="lv-LV"/>
        </w:rPr>
        <w:t>ikumā</w:t>
      </w:r>
      <w:r w:rsidRPr="00A551DD">
        <w:rPr>
          <w:rFonts w:ascii="Times New Roman" w:eastAsia="Times New Roman" w:hAnsi="Times New Roman" w:cs="Times New Roman"/>
          <w:sz w:val="24"/>
          <w:lang w:val="lv-LV"/>
        </w:rPr>
        <w:t>), Tāmei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Personāla sarakstam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Kalendārajam grafikam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xml:space="preserve">), Līguma saistību izpildes garantija </w:t>
      </w:r>
      <w:r w:rsidRPr="00A551DD">
        <w:rPr>
          <w:rFonts w:ascii="Times New Roman" w:eastAsia="Times New Roman" w:hAnsi="Times New Roman" w:cs="Times New Roman"/>
          <w:i/>
          <w:iCs/>
          <w:sz w:val="24"/>
          <w:lang w:val="lv-LV"/>
        </w:rPr>
        <w:t>(tiek pievienota līgumam atsevišķi)</w:t>
      </w:r>
      <w:r w:rsidRPr="00A551DD">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1.4.Pasūtītājs apņemas samaksāt Izpildītājam par Tehniskas dokumentācijas izstrādi atbilstoši Līguma noteikumiem.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A551DD">
        <w:rPr>
          <w:rFonts w:ascii="Times New Roman" w:eastAsia="Times New Roman" w:hAnsi="Times New Roman" w:cs="Times New Roman"/>
          <w:bCs/>
          <w:sz w:val="24"/>
          <w:lang w:val="lv-LV"/>
        </w:rPr>
        <w:t xml:space="preserve">autoruzraudzības darbu </w:t>
      </w:r>
      <w:r w:rsidRPr="00A551DD">
        <w:rPr>
          <w:rFonts w:ascii="Times New Roman" w:eastAsia="Times New Roman" w:hAnsi="Times New Roman" w:cs="Times New Roman"/>
          <w:sz w:val="24"/>
          <w:lang w:val="lv-LV"/>
        </w:rPr>
        <w:t>summa) –</w:t>
      </w:r>
      <w:r w:rsidR="00E71E66">
        <w:rPr>
          <w:rFonts w:ascii="Times New Roman" w:eastAsia="Times New Roman" w:hAnsi="Times New Roman" w:cs="Times New Roman"/>
          <w:sz w:val="24"/>
          <w:lang w:val="lv-LV"/>
        </w:rPr>
        <w:t xml:space="preserve"> </w:t>
      </w:r>
      <w:r w:rsidR="002C1920">
        <w:rPr>
          <w:rFonts w:ascii="Times New Roman" w:eastAsia="Times New Roman" w:hAnsi="Times New Roman" w:cs="Times New Roman"/>
          <w:sz w:val="24"/>
          <w:lang w:val="lv-LV"/>
        </w:rPr>
        <w:t>4</w:t>
      </w:r>
      <w:r w:rsidR="005754B1">
        <w:rPr>
          <w:rFonts w:ascii="Times New Roman" w:eastAsia="Times New Roman" w:hAnsi="Times New Roman" w:cs="Times New Roman"/>
          <w:sz w:val="24"/>
          <w:lang w:val="lv-LV"/>
        </w:rPr>
        <w:t>0</w:t>
      </w:r>
      <w:r w:rsidR="00E71E66">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2C1920">
        <w:rPr>
          <w:rFonts w:ascii="Times New Roman" w:eastAsia="Times New Roman" w:hAnsi="Times New Roman" w:cs="Times New Roman"/>
          <w:i/>
          <w:sz w:val="24"/>
          <w:lang w:val="lv-LV"/>
        </w:rPr>
        <w:t>četr</w:t>
      </w:r>
      <w:r w:rsidR="005754B1">
        <w:rPr>
          <w:rFonts w:ascii="Times New Roman" w:eastAsia="Times New Roman" w:hAnsi="Times New Roman" w:cs="Times New Roman"/>
          <w:i/>
          <w:sz w:val="24"/>
          <w:lang w:val="lv-LV"/>
        </w:rPr>
        <w:t>desmit</w:t>
      </w:r>
      <w:r w:rsidR="00E71E66">
        <w:rPr>
          <w:rFonts w:ascii="Times New Roman" w:eastAsia="Times New Roman" w:hAnsi="Times New Roman" w:cs="Times New Roman"/>
          <w:i/>
          <w:sz w:val="24"/>
          <w:lang w:val="lv-LV"/>
        </w:rPr>
        <w:t xml:space="preserve"> </w:t>
      </w:r>
      <w:proofErr w:type="spellStart"/>
      <w:r w:rsidR="00E71E66">
        <w:rPr>
          <w:rFonts w:ascii="Times New Roman" w:eastAsia="Times New Roman" w:hAnsi="Times New Roman" w:cs="Times New Roman"/>
          <w:i/>
          <w:sz w:val="24"/>
          <w:lang w:val="lv-LV"/>
        </w:rPr>
        <w:t>euro</w:t>
      </w:r>
      <w:proofErr w:type="spellEnd"/>
      <w:r w:rsidR="00E71E66">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D34E34" w:rsidRPr="00A551DD" w:rsidRDefault="00D34E34"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2.LĪGUMA SUMMA UN SAMAKSAS KĀRTĪBA</w:t>
      </w:r>
    </w:p>
    <w:p w:rsidR="00A551DD" w:rsidRPr="00371303" w:rsidRDefault="00A551DD" w:rsidP="00371303">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i/>
          <w:sz w:val="24"/>
          <w:lang w:val="lv-LV"/>
        </w:rPr>
      </w:pPr>
      <w:r w:rsidRPr="00A551DD">
        <w:rPr>
          <w:rFonts w:ascii="Times New Roman" w:eastAsia="Times New Roman" w:hAnsi="Times New Roman" w:cs="Times New Roman"/>
          <w:sz w:val="24"/>
          <w:lang w:val="lv-LV"/>
        </w:rPr>
        <w:t xml:space="preserve">2.1.Līguma summa par Līguma 1.punktā minētā Tehniskas dokumentācijas izstrādi un saskaņošanu </w:t>
      </w:r>
      <w:r w:rsidRPr="00A551DD">
        <w:rPr>
          <w:rFonts w:ascii="Times New Roman" w:eastAsia="Times New Roman" w:hAnsi="Times New Roman" w:cs="Times New Roman"/>
          <w:sz w:val="24"/>
          <w:lang w:val="lv-LV"/>
        </w:rPr>
        <w:lastRenderedPageBreak/>
        <w:t>un saskaņā ar Finanšu piedāvājumu (Tehniskas dokumentācijas izstrādes darbu</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sz w:val="24"/>
          <w:lang w:val="lv-LV"/>
        </w:rPr>
        <w:t xml:space="preserve">summa) ir </w:t>
      </w:r>
      <w:r w:rsidR="002C1920">
        <w:rPr>
          <w:rFonts w:ascii="Times New Roman" w:eastAsia="Times New Roman" w:hAnsi="Times New Roman" w:cs="Times New Roman"/>
          <w:sz w:val="24"/>
          <w:lang w:val="lv-LV"/>
        </w:rPr>
        <w:t>45</w:t>
      </w:r>
      <w:r w:rsidR="00653317">
        <w:rPr>
          <w:rFonts w:ascii="Times New Roman" w:eastAsia="Times New Roman" w:hAnsi="Times New Roman" w:cs="Times New Roman"/>
          <w:sz w:val="24"/>
          <w:lang w:val="lv-LV"/>
        </w:rPr>
        <w:t>9</w:t>
      </w:r>
      <w:r w:rsidR="0014430E">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2C1920">
        <w:rPr>
          <w:rFonts w:ascii="Times New Roman" w:eastAsia="Times New Roman" w:hAnsi="Times New Roman" w:cs="Times New Roman"/>
          <w:i/>
          <w:sz w:val="24"/>
          <w:lang w:val="lv-LV"/>
        </w:rPr>
        <w:t>četri</w:t>
      </w:r>
      <w:r w:rsidR="0014430E">
        <w:rPr>
          <w:rFonts w:ascii="Times New Roman" w:eastAsia="Times New Roman" w:hAnsi="Times New Roman" w:cs="Times New Roman"/>
          <w:i/>
          <w:sz w:val="24"/>
          <w:lang w:val="lv-LV"/>
        </w:rPr>
        <w:t xml:space="preserve"> simti </w:t>
      </w:r>
      <w:r w:rsidR="002C1920">
        <w:rPr>
          <w:rFonts w:ascii="Times New Roman" w:eastAsia="Times New Roman" w:hAnsi="Times New Roman" w:cs="Times New Roman"/>
          <w:i/>
          <w:sz w:val="24"/>
          <w:lang w:val="lv-LV"/>
        </w:rPr>
        <w:t>piecdesmit</w:t>
      </w:r>
      <w:r w:rsidR="006B6D4D">
        <w:rPr>
          <w:rFonts w:ascii="Times New Roman" w:eastAsia="Times New Roman" w:hAnsi="Times New Roman" w:cs="Times New Roman"/>
          <w:i/>
          <w:sz w:val="24"/>
          <w:lang w:val="lv-LV"/>
        </w:rPr>
        <w:t xml:space="preserve"> deviņi</w:t>
      </w:r>
      <w:r w:rsidR="0014430E">
        <w:rPr>
          <w:rFonts w:ascii="Times New Roman" w:eastAsia="Times New Roman" w:hAnsi="Times New Roman" w:cs="Times New Roman"/>
          <w:i/>
          <w:sz w:val="24"/>
          <w:lang w:val="lv-LV"/>
        </w:rPr>
        <w:t xml:space="preserve">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 xml:space="preserve">/, PVN 21% </w:t>
      </w:r>
      <w:r w:rsidR="00956FEF">
        <w:rPr>
          <w:rFonts w:ascii="Times New Roman" w:eastAsia="Times New Roman" w:hAnsi="Times New Roman" w:cs="Times New Roman"/>
          <w:sz w:val="24"/>
          <w:lang w:val="lv-LV"/>
        </w:rPr>
        <w:t>96,39</w:t>
      </w:r>
      <w:r w:rsidRPr="00A551DD">
        <w:rPr>
          <w:rFonts w:ascii="Times New Roman" w:eastAsia="Times New Roman" w:hAnsi="Times New Roman" w:cs="Times New Roman"/>
          <w:sz w:val="24"/>
          <w:lang w:val="lv-LV"/>
        </w:rPr>
        <w:t xml:space="preserve"> EUR /</w:t>
      </w:r>
      <w:r w:rsidR="00956FEF">
        <w:rPr>
          <w:rFonts w:ascii="Times New Roman" w:eastAsia="Times New Roman" w:hAnsi="Times New Roman" w:cs="Times New Roman"/>
          <w:i/>
          <w:sz w:val="24"/>
          <w:lang w:val="lv-LV"/>
        </w:rPr>
        <w:t>deviņdesmit</w:t>
      </w:r>
      <w:r w:rsidR="00653317">
        <w:rPr>
          <w:rFonts w:ascii="Times New Roman" w:eastAsia="Times New Roman" w:hAnsi="Times New Roman" w:cs="Times New Roman"/>
          <w:i/>
          <w:sz w:val="24"/>
          <w:lang w:val="lv-LV"/>
        </w:rPr>
        <w:t xml:space="preserve"> seši</w:t>
      </w:r>
      <w:r w:rsidR="00C92159">
        <w:rPr>
          <w:rFonts w:ascii="Times New Roman" w:eastAsia="Times New Roman" w:hAnsi="Times New Roman" w:cs="Times New Roman"/>
          <w:i/>
          <w:sz w:val="24"/>
          <w:lang w:val="lv-LV"/>
        </w:rPr>
        <w:t xml:space="preserve"> </w:t>
      </w:r>
      <w:proofErr w:type="spellStart"/>
      <w:r w:rsidR="00C92159">
        <w:rPr>
          <w:rFonts w:ascii="Times New Roman" w:eastAsia="Times New Roman" w:hAnsi="Times New Roman" w:cs="Times New Roman"/>
          <w:i/>
          <w:sz w:val="24"/>
          <w:lang w:val="lv-LV"/>
        </w:rPr>
        <w:t>euro</w:t>
      </w:r>
      <w:proofErr w:type="spellEnd"/>
      <w:r w:rsidR="00C92159">
        <w:rPr>
          <w:rFonts w:ascii="Times New Roman" w:eastAsia="Times New Roman" w:hAnsi="Times New Roman" w:cs="Times New Roman"/>
          <w:i/>
          <w:sz w:val="24"/>
          <w:lang w:val="lv-LV"/>
        </w:rPr>
        <w:t xml:space="preserve"> </w:t>
      </w:r>
      <w:r w:rsidR="00956FEF">
        <w:rPr>
          <w:rFonts w:ascii="Times New Roman" w:eastAsia="Times New Roman" w:hAnsi="Times New Roman" w:cs="Times New Roman"/>
          <w:i/>
          <w:sz w:val="24"/>
          <w:lang w:val="lv-LV"/>
        </w:rPr>
        <w:t>3</w:t>
      </w:r>
      <w:r w:rsidR="00371303">
        <w:rPr>
          <w:rFonts w:ascii="Times New Roman" w:eastAsia="Times New Roman" w:hAnsi="Times New Roman" w:cs="Times New Roman"/>
          <w:i/>
          <w:sz w:val="24"/>
          <w:lang w:val="lv-LV"/>
        </w:rPr>
        <w:t>9</w:t>
      </w:r>
      <w:r w:rsidR="0014430E">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 xml:space="preserve">/, pavisam kopā ar PVN 21% </w:t>
      </w:r>
      <w:r w:rsidR="002C1920">
        <w:rPr>
          <w:rFonts w:ascii="Times New Roman" w:eastAsia="Times New Roman" w:hAnsi="Times New Roman" w:cs="Times New Roman"/>
          <w:sz w:val="24"/>
          <w:lang w:val="lv-LV"/>
        </w:rPr>
        <w:t>555,39</w:t>
      </w:r>
      <w:r w:rsidRPr="00A551DD">
        <w:rPr>
          <w:rFonts w:ascii="Times New Roman" w:eastAsia="Times New Roman" w:hAnsi="Times New Roman" w:cs="Times New Roman"/>
          <w:sz w:val="24"/>
          <w:lang w:val="lv-LV"/>
        </w:rPr>
        <w:t xml:space="preserve"> EUR /</w:t>
      </w:r>
      <w:r w:rsidR="002C1920">
        <w:rPr>
          <w:rFonts w:ascii="Times New Roman" w:eastAsia="Times New Roman" w:hAnsi="Times New Roman" w:cs="Times New Roman"/>
          <w:i/>
          <w:sz w:val="24"/>
          <w:lang w:val="lv-LV"/>
        </w:rPr>
        <w:t>pieci</w:t>
      </w:r>
      <w:r w:rsidR="00525DAD">
        <w:rPr>
          <w:rFonts w:ascii="Times New Roman" w:eastAsia="Times New Roman" w:hAnsi="Times New Roman" w:cs="Times New Roman"/>
          <w:i/>
          <w:sz w:val="24"/>
          <w:lang w:val="lv-LV"/>
        </w:rPr>
        <w:t xml:space="preserve"> simti</w:t>
      </w:r>
      <w:r w:rsidR="00371303">
        <w:rPr>
          <w:rFonts w:ascii="Times New Roman" w:eastAsia="Times New Roman" w:hAnsi="Times New Roman" w:cs="Times New Roman"/>
          <w:i/>
          <w:sz w:val="24"/>
          <w:lang w:val="lv-LV"/>
        </w:rPr>
        <w:t xml:space="preserve"> </w:t>
      </w:r>
      <w:r w:rsidR="002C1920">
        <w:rPr>
          <w:rFonts w:ascii="Times New Roman" w:eastAsia="Times New Roman" w:hAnsi="Times New Roman" w:cs="Times New Roman"/>
          <w:i/>
          <w:sz w:val="24"/>
          <w:lang w:val="lv-LV"/>
        </w:rPr>
        <w:t xml:space="preserve">piecdesmit pieci </w:t>
      </w:r>
      <w:proofErr w:type="spellStart"/>
      <w:r w:rsidR="002C1920">
        <w:rPr>
          <w:rFonts w:ascii="Times New Roman" w:eastAsia="Times New Roman" w:hAnsi="Times New Roman" w:cs="Times New Roman"/>
          <w:i/>
          <w:sz w:val="24"/>
          <w:lang w:val="lv-LV"/>
        </w:rPr>
        <w:t>euro</w:t>
      </w:r>
      <w:proofErr w:type="spellEnd"/>
      <w:r w:rsidR="002C1920">
        <w:rPr>
          <w:rFonts w:ascii="Times New Roman" w:eastAsia="Times New Roman" w:hAnsi="Times New Roman" w:cs="Times New Roman"/>
          <w:i/>
          <w:sz w:val="24"/>
          <w:lang w:val="lv-LV"/>
        </w:rPr>
        <w:t xml:space="preserve"> 3</w:t>
      </w:r>
      <w:r w:rsidR="0014430E">
        <w:rPr>
          <w:rFonts w:ascii="Times New Roman" w:eastAsia="Times New Roman" w:hAnsi="Times New Roman" w:cs="Times New Roman"/>
          <w:i/>
          <w:sz w:val="24"/>
          <w:lang w:val="lv-LV"/>
        </w:rPr>
        <w:t>9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3.PASŪTĪTĀJA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3.1.Pasūtītājam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ab/>
        <w:t>3.1.3.neveikt samaksu līdz Līguma 3.1.2.apakšpunktā minēto nosacījumu izpildei.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3.2.Pasūtītājam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879" w:hanging="595"/>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3.2.5.veikt Līgumā paredzētos maksājumus atbilstoši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lastRenderedPageBreak/>
        <w:t>4.IZPILDĪTĀJA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4.1.Izpildītājam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4.1.1.iepazīties un saņemt nepieciešamo informāciju, lai veiktu Tehniskas dokumentācijas izstrādi;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4.2.Izpildītājam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lai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t</w:t>
      </w:r>
      <w:r w:rsidRPr="00A551DD">
        <w:rPr>
          <w:rFonts w:ascii="Times New Roman" w:eastAsia="Times New Roman" w:hAnsi="Times New Roman" w:cs="Times New Roman"/>
          <w:bCs/>
          <w:sz w:val="24"/>
          <w:lang w:val="lv-LV"/>
        </w:rPr>
        <w:t>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atbilstu</w:t>
      </w:r>
      <w:proofErr w:type="spellEnd"/>
      <w:r w:rsidRPr="00A551DD">
        <w:rPr>
          <w:rFonts w:ascii="Times New Roman" w:eastAsia="Times New Roman" w:hAnsi="Times New Roman" w:cs="Times New Roman"/>
          <w:bCs/>
          <w:sz w:val="24"/>
          <w:lang w:val="lv-LV"/>
        </w:rPr>
        <w:t xml:space="preserve"> visu nepieciešamo </w:t>
      </w:r>
      <w:proofErr w:type="spellStart"/>
      <w:r w:rsidRPr="00A551DD">
        <w:rPr>
          <w:rFonts w:ascii="Times New Roman" w:eastAsia="Times New Roman" w:hAnsi="Times New Roman" w:cs="Times New Roman"/>
          <w:bCs/>
          <w:sz w:val="24"/>
          <w:lang w:val="x-none"/>
        </w:rPr>
        <w:t>iekārtu</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 xml:space="preserve">uzstādīšanas un to </w:t>
      </w:r>
      <w:proofErr w:type="spellStart"/>
      <w:r w:rsidRPr="00A551DD">
        <w:rPr>
          <w:rFonts w:ascii="Times New Roman" w:eastAsia="Times New Roman" w:hAnsi="Times New Roman" w:cs="Times New Roman"/>
          <w:bCs/>
          <w:sz w:val="24"/>
          <w:lang w:val="x-none"/>
        </w:rPr>
        <w:t>pareizas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efektīvas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darbības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vajadzībām</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tajā</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ietvertie</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risinājumi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savstarpēji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piemēroti</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atbilstoši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funkcionētu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pēc</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būvdarbu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pabeigšanas</w:t>
      </w:r>
      <w:proofErr w:type="spellEnd"/>
      <w:r w:rsidRPr="00A551DD">
        <w:rPr>
          <w:rFonts w:ascii="Times New Roman" w:eastAsia="Times New Roman" w:hAnsi="Times New Roman" w:cs="Times New Roman"/>
          <w:bCs/>
          <w:sz w:val="24"/>
          <w:lang w:val="x-none"/>
        </w:rPr>
        <w:t xml:space="preserve"> un </w:t>
      </w:r>
      <w:r w:rsidRPr="00A551DD">
        <w:rPr>
          <w:rFonts w:ascii="Times New Roman" w:eastAsia="Times New Roman" w:hAnsi="Times New Roman" w:cs="Times New Roman"/>
          <w:bCs/>
          <w:sz w:val="24"/>
          <w:lang w:val="lv-LV"/>
        </w:rPr>
        <w:t xml:space="preserve">būvdarbu </w:t>
      </w:r>
      <w:proofErr w:type="spellStart"/>
      <w:r w:rsidRPr="00A551DD">
        <w:rPr>
          <w:rFonts w:ascii="Times New Roman" w:eastAsia="Times New Roman" w:hAnsi="Times New Roman" w:cs="Times New Roman"/>
          <w:bCs/>
          <w:sz w:val="24"/>
          <w:lang w:val="x-none"/>
        </w:rPr>
        <w:t>pieņemšanas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ekspluatācijā</w:t>
      </w:r>
      <w:proofErr w:type="spellEnd"/>
      <w:r w:rsidRPr="00A551DD">
        <w:rPr>
          <w:rFonts w:ascii="Times New Roman" w:eastAsia="Times New Roman" w:hAnsi="Times New Roman" w:cs="Times New Roman"/>
          <w:bCs/>
          <w:sz w:val="24"/>
          <w:lang w:val="x-none"/>
        </w:rPr>
        <w:t>;</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4.2.9.veikt citus pienākumus atbilstoši šī Līguma vai Tehniskās specifikācijas nosacījumiem;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93" w:hanging="636"/>
        <w:jc w:val="both"/>
        <w:rPr>
          <w:rFonts w:ascii="Times New Roman" w:eastAsia="Times New Roman" w:hAnsi="Times New Roman" w:cs="Times New Roman"/>
          <w:sz w:val="24"/>
          <w:lang w:val="lv-LV" w:eastAsia="lv-LV"/>
        </w:rPr>
      </w:pPr>
      <w:r w:rsidRPr="00A551DD">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hd w:val="clear" w:color="auto" w:fill="FFFFFF"/>
        <w:tabs>
          <w:tab w:val="num" w:pos="450"/>
        </w:tabs>
        <w:suppressAutoHyphens/>
        <w:autoSpaceDE w:val="0"/>
        <w:autoSpaceDN w:val="0"/>
        <w:adjustRightInd w:val="0"/>
        <w:spacing w:after="120" w:line="240" w:lineRule="auto"/>
        <w:ind w:left="993" w:hanging="636"/>
        <w:jc w:val="both"/>
        <w:rPr>
          <w:rFonts w:ascii="Times New Roman" w:eastAsia="Calibri" w:hAnsi="Times New Roman" w:cs="Times New Roman"/>
          <w:sz w:val="24"/>
          <w:szCs w:val="24"/>
          <w:lang w:val="lv-LV"/>
        </w:rPr>
      </w:pPr>
      <w:r w:rsidRPr="00A551DD">
        <w:rPr>
          <w:rFonts w:ascii="Times New Roman" w:eastAsia="Times New Roman" w:hAnsi="Times New Roman" w:cs="Times New Roman"/>
          <w:sz w:val="24"/>
          <w:lang w:val="lv-LV" w:eastAsia="lv-LV"/>
        </w:rPr>
        <w:t>4.2.11.</w:t>
      </w:r>
      <w:r w:rsidRPr="00A551DD">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A551DD">
        <w:rPr>
          <w:rFonts w:ascii="Times New Roman" w:eastAsia="Calibri" w:hAnsi="Times New Roman" w:cs="Times New Roman"/>
          <w:sz w:val="24"/>
          <w:szCs w:val="24"/>
          <w:lang w:val="lv-LV" w:eastAsia="lv-LV"/>
        </w:rPr>
        <w:t>Līguma saistību izpildes garantija 10% (desmit procentu) apmērā no Līguma summas.</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ir spēkā līdz Darbu nodošanas – pieņemšanas </w:t>
      </w:r>
      <w:r w:rsidRPr="00A551DD">
        <w:rPr>
          <w:rFonts w:ascii="Times New Roman" w:eastAsia="Calibri" w:hAnsi="Times New Roman" w:cs="Times New Roman"/>
          <w:sz w:val="24"/>
          <w:szCs w:val="24"/>
          <w:lang w:val="lv-LV"/>
        </w:rPr>
        <w:lastRenderedPageBreak/>
        <w:t>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5.SASKAŅOŠANA UN AKCEPTĒŠANA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6.NODOŠANA UN PIEŅEMŠANA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6.1.Tehniska dokumentācija tiek nodota un pieņemta, Pusēm parakstot nodošanas - pieņemšanas aktu.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7.PUŠU ATBILDĪBA UN LĪGUMSODS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7.1.Pusei, kas nepilda savas Līgumā noteiktās saistības, ir pienākums atlīdzināt otrai Pusei ar to nodarītos zaudējumus.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7.3.Ja Pasūtītājs kavē šajā Līgumā noteikto Līguma summas apmaksas termiņu, Pasūtītājs maksā Izpildītājam līgumsodu 0,5% (puse no procenta) no termiņā nesamaksāta maksājuma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7.7.Līgumsoda samaksa neatbrīvo no Līguma saistību izpildes.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8.LĪGUMA DARBĪBAS TERMIŅŠ</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8.4.Līguma darbība var tikt izbeigta pirms termiņa, Pusēm par to rakstiski vienojoties.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8.5.5.ja Izpildītājam pasludināta maksātnespēja </w:t>
      </w:r>
      <w:r w:rsidRPr="00A551DD">
        <w:rPr>
          <w:rFonts w:ascii="Times New Roman" w:eastAsia="Times New Roman" w:hAnsi="Times New Roman" w:cs="Times New Roman"/>
          <w:sz w:val="24"/>
          <w:szCs w:val="24"/>
          <w:lang w:val="lv-LV"/>
        </w:rPr>
        <w:t>vai tā saimnieciskā darbība tiek izbeigta, pārtraukta vai apturēta</w:t>
      </w:r>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9.</w:t>
      </w:r>
      <w:r w:rsidRPr="00A551DD">
        <w:rPr>
          <w:rFonts w:ascii="Times New Roman" w:eastAsia="Calibri" w:hAnsi="Times New Roman" w:cs="Times New Roman"/>
          <w:b/>
          <w:bCs/>
          <w:sz w:val="24"/>
          <w:szCs w:val="24"/>
          <w:lang w:val="lv-LV"/>
        </w:rPr>
        <w:t>APDROŠINĀŠANA UN GARANTIJA</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9.1.Izpildītājs uz sava rēķina uzņemas noslēgt atbildīgā </w:t>
      </w:r>
      <w:r w:rsidRPr="00A551DD">
        <w:rPr>
          <w:rFonts w:ascii="Times New Roman" w:eastAsia="Calibri" w:hAnsi="Times New Roman" w:cs="Times New Roman"/>
          <w:sz w:val="24"/>
          <w:szCs w:val="24"/>
          <w:lang w:val="lv-LV"/>
        </w:rPr>
        <w:t xml:space="preserve">speciālista profesionālās civiltiesiskās atbildības apdrošināšanu Ministru kabineta 2014.gada 19.augusta noteikumiem Nr.502 </w:t>
      </w:r>
      <w:r w:rsidRPr="00A551DD">
        <w:rPr>
          <w:rFonts w:ascii="Times New Roman" w:eastAsia="Calibri" w:hAnsi="Times New Roman" w:cs="Times New Roman"/>
          <w:sz w:val="24"/>
          <w:szCs w:val="24"/>
          <w:lang w:val="lv-LV"/>
        </w:rPr>
        <w:lastRenderedPageBreak/>
        <w:t xml:space="preserve">“Noteikumi par </w:t>
      </w:r>
      <w:proofErr w:type="spellStart"/>
      <w:r w:rsidRPr="00A551DD">
        <w:rPr>
          <w:rFonts w:ascii="Times New Roman" w:eastAsia="Calibri" w:hAnsi="Times New Roman" w:cs="Times New Roman"/>
          <w:sz w:val="24"/>
          <w:szCs w:val="24"/>
          <w:lang w:val="lv-LV"/>
        </w:rPr>
        <w:t>būvspeciālistu</w:t>
      </w:r>
      <w:proofErr w:type="spellEnd"/>
      <w:r w:rsidRPr="00A551DD">
        <w:rPr>
          <w:rFonts w:ascii="Times New Roman" w:eastAsia="Calibri" w:hAnsi="Times New Roman" w:cs="Times New Roman"/>
          <w:sz w:val="24"/>
          <w:szCs w:val="24"/>
          <w:lang w:val="lv-LV"/>
        </w:rPr>
        <w:t xml:space="preserve"> un būvdarbu veicēju civiltiesiskās atbildības obligāto apdrošināšanu”</w:t>
      </w:r>
      <w:r w:rsidRPr="00A551DD">
        <w:rPr>
          <w:rFonts w:ascii="Times New Roman" w:eastAsia="Calibri" w:hAnsi="Times New Roman" w:cs="Times New Roman"/>
          <w:sz w:val="24"/>
          <w:szCs w:val="24"/>
          <w:lang w:val="lv-LV" w:eastAsia="lv-LV"/>
        </w:rPr>
        <w:t xml:space="preserve"> noteiktajā kārtībā un apmērā, </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9.2.Izpildītājs 5 (piecu) darba dienu laikā no Līguma parakstīšanas dienas iesniedz Pasūtītājam atbildīgā </w:t>
      </w:r>
      <w:r w:rsidRPr="00A551DD">
        <w:rPr>
          <w:rFonts w:ascii="Times New Roman" w:eastAsia="Calibri" w:hAnsi="Times New Roman" w:cs="Times New Roman"/>
          <w:sz w:val="24"/>
          <w:szCs w:val="24"/>
          <w:lang w:val="lv-LV"/>
        </w:rPr>
        <w:t>speciālista profesionālās civiltiesiskās atbildības apdrošināšanu</w:t>
      </w:r>
      <w:r w:rsidRPr="00A551DD">
        <w:rPr>
          <w:rFonts w:ascii="Times New Roman" w:eastAsia="Calibri" w:hAnsi="Times New Roman" w:cs="Times New Roman"/>
          <w:sz w:val="24"/>
          <w:szCs w:val="24"/>
          <w:lang w:val="lv-LV" w:eastAsia="lv-LV"/>
        </w:rPr>
        <w:t xml:space="preserve"> ar atbildības limitu 100% no līguma summas par projektēšanu un ar to saistīto pakalpojumu veikšanu</w:t>
      </w:r>
      <w:r w:rsidRPr="00A551DD">
        <w:rPr>
          <w:rFonts w:ascii="Times New Roman" w:eastAsia="Calibri" w:hAnsi="Times New Roman" w:cs="Times New Roman"/>
          <w:sz w:val="24"/>
          <w:szCs w:val="24"/>
          <w:lang w:val="lv-LV"/>
        </w:rPr>
        <w:t>.</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9.3.Atbildīgā </w:t>
      </w:r>
      <w:r w:rsidRPr="00A551DD">
        <w:rPr>
          <w:rFonts w:ascii="Times New Roman" w:eastAsia="Calibri" w:hAnsi="Times New Roman" w:cs="Times New Roman"/>
          <w:sz w:val="24"/>
          <w:szCs w:val="24"/>
          <w:lang w:val="lv-LV"/>
        </w:rPr>
        <w:t>speciālista profesionālās civiltiesiskās atbildības apdrošināšanas līgumu</w:t>
      </w:r>
      <w:r w:rsidRPr="00A551DD">
        <w:rPr>
          <w:rFonts w:ascii="Times New Roman" w:eastAsia="Calibri" w:hAnsi="Times New Roman" w:cs="Times New Roman"/>
          <w:sz w:val="24"/>
          <w:szCs w:val="24"/>
          <w:lang w:val="lv-LV" w:eastAsia="lv-LV"/>
        </w:rPr>
        <w:t xml:space="preserve"> </w:t>
      </w:r>
      <w:r w:rsidRPr="00A551DD">
        <w:rPr>
          <w:rFonts w:ascii="Times New Roman" w:eastAsia="Calibri" w:hAnsi="Times New Roman" w:cs="Times New Roman"/>
          <w:sz w:val="24"/>
          <w:szCs w:val="24"/>
          <w:lang w:val="lv-LV"/>
        </w:rPr>
        <w:t xml:space="preserve">Izpildītājs uztur spēkā </w:t>
      </w:r>
      <w:proofErr w:type="spellStart"/>
      <w:r w:rsidRPr="00A551DD">
        <w:rPr>
          <w:rFonts w:ascii="Times New Roman" w:eastAsia="Times New Roman" w:hAnsi="Times New Roman" w:cs="Times New Roman"/>
          <w:sz w:val="24"/>
          <w:szCs w:val="24"/>
          <w:lang w:val="lv-LV"/>
        </w:rPr>
        <w:t>spēkā</w:t>
      </w:r>
      <w:proofErr w:type="spellEnd"/>
      <w:r w:rsidRPr="00A551DD">
        <w:rPr>
          <w:rFonts w:ascii="Times New Roman" w:eastAsia="Times New Roman" w:hAnsi="Times New Roman" w:cs="Times New Roman"/>
          <w:sz w:val="24"/>
          <w:szCs w:val="24"/>
          <w:lang w:val="lv-LV"/>
        </w:rPr>
        <w:t xml:space="preserve">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9.4.Izpildītājs 5 (piecu) darba dienu laikā pēc Līguma noslēgšanas iesniedz Pasūtītājam kredītiestādes vai apdrošinātāja izsniegtu Līguma saistību izpildes garantiju 10% (desmit procentu) apmērā no kopējās Līguma summas.</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9.5.Līguma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9.6.</w:t>
      </w:r>
      <w:r w:rsidRPr="00A551DD">
        <w:rPr>
          <w:rFonts w:ascii="Times New Roman" w:eastAsia="Calibri" w:hAnsi="Times New Roman" w:cs="Times New Roman"/>
          <w:sz w:val="24"/>
          <w:szCs w:val="24"/>
          <w:lang w:val="lv-LV"/>
        </w:rPr>
        <w:t>Līguma saistību izpildes garantija ir spēkā līdz Tehniskās dokumentācijas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10.AUTORTIESĪBAS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10.1.</w:t>
      </w:r>
      <w:r w:rsidRPr="00A551DD">
        <w:rPr>
          <w:rFonts w:ascii="Times New Roman" w:eastAsia="Calibri" w:hAnsi="Times New Roman" w:cs="Times New Roman"/>
          <w:sz w:val="24"/>
          <w:szCs w:val="24"/>
          <w:lang w:val="lv-LV"/>
        </w:rPr>
        <w:t xml:space="preserve">Saskaņā ar šo Līgumu Izpildītāja </w:t>
      </w:r>
      <w:r w:rsidRPr="00A551DD">
        <w:rPr>
          <w:rFonts w:ascii="Times New Roman" w:eastAsia="Times New Roman" w:hAnsi="Times New Roman" w:cs="Times New Roman"/>
          <w:sz w:val="24"/>
          <w:lang w:val="lv-LV"/>
        </w:rPr>
        <w:t>Tehniskas dokumentācijas</w:t>
      </w:r>
      <w:r w:rsidRPr="00A551DD">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10.3.Izpildītājs ir atbildīgs par jebkuriem autortiesību vai patenta tiesību aizskārumiem vai cita veida intelektuālā īpašuma aizskārumiem, kas varētu rasties sakarā ar Tehniskas dokumentācijas izstrādi vai radītā produkta turpmāku izmantošanu.</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 xml:space="preserve">10.4.Izpildītājs maksā Pasūtītājam jebkādu zaudējumu atlīdzību par autortiesību pārkāpumiem, kuri ir radušies Pasūtītājam Izpildītāja darbības vai bezdarbības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11.IZPILDĪTĀJA PERSONĀLS UN APAKŠUZŅĒMĒJI</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11.sadaļas nosacījumus.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11.2.Ja tiek veikta atbildīgā speciālista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w:t>
      </w:r>
      <w:r w:rsidRPr="00A551DD">
        <w:rPr>
          <w:rFonts w:ascii="Times New Roman" w:eastAsia="Times New Roman" w:hAnsi="Times New Roman" w:cs="Times New Roman"/>
          <w:sz w:val="24"/>
          <w:szCs w:val="24"/>
          <w:lang w:val="lv-LV" w:eastAsia="lv-LV"/>
        </w:rPr>
        <w:lastRenderedPageBreak/>
        <w:t>pieredzes aprakstu un profesionālās civiltiesiskās atbildības apdrošināšanas polises apliecinātu kopiju.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11.3.Ja tiek veikta apakšuzņēmēju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w:t>
      </w:r>
      <w:r w:rsidR="00F66460">
        <w:rPr>
          <w:rFonts w:ascii="Times New Roman" w:eastAsia="Times New Roman" w:hAnsi="Times New Roman" w:cs="Times New Roman"/>
          <w:sz w:val="24"/>
          <w:szCs w:val="24"/>
          <w:lang w:val="lv-LV" w:eastAsia="lv-LV"/>
        </w:rPr>
        <w:t>4.Pasūtītājs nepiekrīt Līguma 11</w:t>
      </w:r>
      <w:r w:rsidRPr="00A551DD">
        <w:rPr>
          <w:rFonts w:ascii="Times New Roman" w:eastAsia="Times New Roman" w:hAnsi="Times New Roman" w:cs="Times New Roman"/>
          <w:sz w:val="24"/>
          <w:szCs w:val="24"/>
          <w:lang w:val="lv-LV" w:eastAsia="lv-LV"/>
        </w:rPr>
        <w:t>.1.punktā minētā personāla vai apakšuzņēmēju nomaiņai, ja:</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11.4.1.piedāvātais personāls vai apakšuzņēmējs neatbilst iepirkuma dokumentos noteiktajām prasībām, kas attiecas uz pretendenta personālu vai apakšuzņēmējiem;</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11.6.J</w:t>
      </w:r>
      <w:r w:rsidR="00F66460">
        <w:rPr>
          <w:rFonts w:ascii="Times New Roman" w:eastAsia="Times New Roman" w:hAnsi="Times New Roman" w:cs="Times New Roman"/>
          <w:sz w:val="24"/>
          <w:szCs w:val="24"/>
          <w:lang w:val="lv-LV" w:eastAsia="lv-LV"/>
        </w:rPr>
        <w:t>a Izpildītājs neievēro Līguma 11.sadaļas</w:t>
      </w:r>
      <w:r w:rsidRPr="00A551DD">
        <w:rPr>
          <w:rFonts w:ascii="Times New Roman" w:eastAsia="Times New Roman" w:hAnsi="Times New Roman" w:cs="Times New Roman"/>
          <w:sz w:val="24"/>
          <w:szCs w:val="24"/>
          <w:lang w:val="lv-LV" w:eastAsia="lv-LV"/>
        </w:rPr>
        <w:t xml:space="preserve"> minēto kārtību, Pasūtītājs var apturēt Tehniskas dokumentācijas izstrādi līdz Izpildītājs ir novērsis konstatētos pārkāpumus, bet Līguma 1.3.punktā noteiktais Tehniskas dokumentācijas izstrādes termiņš netiek pagarināts.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color w:val="000000"/>
          <w:sz w:val="24"/>
          <w:szCs w:val="24"/>
          <w:lang w:val="lv-LV" w:eastAsia="zh-CN"/>
        </w:rPr>
      </w:pPr>
      <w:r w:rsidRPr="00A551DD">
        <w:rPr>
          <w:rFonts w:ascii="Times New Roman" w:eastAsia="Times New Roman" w:hAnsi="Times New Roman" w:cs="Times New Roman"/>
          <w:color w:val="000000"/>
          <w:sz w:val="24"/>
          <w:szCs w:val="24"/>
          <w:lang w:val="lv-LV" w:eastAsia="zh-CN"/>
        </w:rPr>
        <w:t xml:space="preserve">11.7.Personāla vai apakšuzņēmēju nomaiņa vai apakšuzņēmēju piesaistīšana Līguma izpildē pēc </w:t>
      </w:r>
      <w:r w:rsidRPr="00A551DD">
        <w:rPr>
          <w:rFonts w:ascii="Times New Roman" w:eastAsia="Times New Roman" w:hAnsi="Times New Roman" w:cs="Times New Roman"/>
          <w:sz w:val="24"/>
          <w:szCs w:val="24"/>
          <w:lang w:val="lv-LV" w:eastAsia="zh-CN"/>
        </w:rPr>
        <w:t>Izpildītāja</w:t>
      </w:r>
      <w:r w:rsidRPr="00A551DD">
        <w:rPr>
          <w:rFonts w:ascii="Times New Roman" w:eastAsia="Times New Roman" w:hAnsi="Times New Roman" w:cs="Times New Roman"/>
          <w:color w:val="000000"/>
          <w:sz w:val="24"/>
          <w:szCs w:val="24"/>
          <w:lang w:val="lv-LV" w:eastAsia="zh-CN"/>
        </w:rPr>
        <w:t xml:space="preserve"> iniciatīvas neatbrīvo </w:t>
      </w:r>
      <w:r w:rsidRPr="00A551DD">
        <w:rPr>
          <w:rFonts w:ascii="Times New Roman" w:eastAsia="Times New Roman" w:hAnsi="Times New Roman" w:cs="Times New Roman"/>
          <w:sz w:val="24"/>
          <w:szCs w:val="24"/>
          <w:lang w:val="lv-LV" w:eastAsia="zh-CN"/>
        </w:rPr>
        <w:t>Izpildītāju</w:t>
      </w:r>
      <w:r w:rsidRPr="00A551DD">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12.NEPĀRVARAMA VARA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12.2.Ar nepārvaramas varas apstākļiem jāsaprot ugunsgrēki, dabas katastrofas, ekonomiskās blokādes un citi, no Pusēm pilnīgi neatkarīgi radušies ārkārtēja rakstura negadījumi, ko Pusēm nebija iespējas ne paredzēt, ne novērst. </w:t>
      </w:r>
    </w:p>
    <w:p w:rsid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A551DD">
        <w:rPr>
          <w:rFonts w:ascii="Times New Roman" w:eastAsia="Times New Roman" w:hAnsi="Times New Roman" w:cs="Times New Roman"/>
          <w:sz w:val="24"/>
          <w:lang w:val="lv-LV"/>
        </w:rPr>
        <w:t>rakstveidā</w:t>
      </w:r>
      <w:proofErr w:type="spellEnd"/>
      <w:r w:rsidRPr="00A551DD">
        <w:rPr>
          <w:rFonts w:ascii="Times New Roman" w:eastAsia="Times New Roman" w:hAnsi="Times New Roman" w:cs="Times New Roman"/>
          <w:sz w:val="24"/>
          <w:lang w:val="lv-LV"/>
        </w:rPr>
        <w:t xml:space="preserve"> brīdinot otru pusi 5 (piecas) darba dienas iepriekš. </w:t>
      </w:r>
    </w:p>
    <w:p w:rsidR="00B40F2F" w:rsidRPr="00A551DD" w:rsidRDefault="00B40F2F"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13.CITI NOTEIKUMI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13.1.Visos jautājumos, kas nav atrunāti Līgumā, Puses vadās no Latvijas Republikas spēkā esošajiem normatīvajiem aktiem.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13.2.Pušu strīdi tiek izskatīti vienojoties. Ja vienošanās netiek panākta, tad jebkurš strīds, nesaskaņa vai prasība, kas izriet no Līguma, izšķirama Latvijas Republikas tiesā normatīvajos aktos paredzētajā kārtībā.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13.3.Nevienai no Pusēm nav tiesību nodot savas tiesības un pienākumus trešajai personai bez otras Puses rakstiskās piekrišanas.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6B2F0F" w:rsidRPr="006B2F0F">
        <w:rPr>
          <w:rFonts w:ascii="Times New Roman" w:eastAsia="Times New Roman" w:hAnsi="Times New Roman" w:cs="Times New Roman"/>
          <w:sz w:val="24"/>
          <w:lang w:val="lv-LV"/>
        </w:rPr>
        <w:t>Snežana</w:t>
      </w:r>
      <w:proofErr w:type="spellEnd"/>
      <w:r w:rsidR="006B2F0F" w:rsidRPr="006B2F0F">
        <w:rPr>
          <w:rFonts w:ascii="Times New Roman" w:eastAsia="Times New Roman" w:hAnsi="Times New Roman" w:cs="Times New Roman"/>
          <w:sz w:val="24"/>
          <w:lang w:val="lv-LV"/>
        </w:rPr>
        <w:t xml:space="preserve"> Afanasjeva, tālrunis 65476325, e-pasts </w:t>
      </w:r>
      <w:r w:rsidR="00081BD7">
        <w:fldChar w:fldCharType="begin"/>
      </w:r>
      <w:r w:rsidR="00081BD7" w:rsidRPr="00081BD7">
        <w:rPr>
          <w:lang w:val="lv-LV"/>
        </w:rPr>
        <w:instrText xml:space="preserve"> HYPERLINK "mailto:snezhana.afanasjeva@daugavpils.lv" </w:instrText>
      </w:r>
      <w:r w:rsidR="00081BD7">
        <w:fldChar w:fldCharType="separate"/>
      </w:r>
      <w:r w:rsidR="006B2F0F" w:rsidRPr="006B2F0F">
        <w:rPr>
          <w:rStyle w:val="Hyperlink"/>
          <w:rFonts w:ascii="Times New Roman" w:eastAsia="Times New Roman" w:hAnsi="Times New Roman" w:cs="Times New Roman"/>
          <w:sz w:val="24"/>
          <w:lang w:val="lv-LV"/>
        </w:rPr>
        <w:t>snezhana.afanasjeva@daugavpils.lv</w:t>
      </w:r>
      <w:r w:rsidR="00081BD7">
        <w:rPr>
          <w:rStyle w:val="Hyperlink"/>
          <w:rFonts w:ascii="Times New Roman" w:eastAsia="Times New Roman" w:hAnsi="Times New Roman" w:cs="Times New Roman"/>
          <w:sz w:val="24"/>
          <w:lang w:val="lv-LV"/>
        </w:rPr>
        <w:fldChar w:fldCharType="end"/>
      </w:r>
      <w:r w:rsidRPr="00A551DD">
        <w:rPr>
          <w:rFonts w:ascii="Times New Roman" w:eastAsia="Times New Roman" w:hAnsi="Times New Roman" w:cs="Times New Roman"/>
          <w:sz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SIA “REM PRO” valdes loceklis Mihails </w:t>
      </w:r>
      <w:proofErr w:type="spellStart"/>
      <w:r w:rsidR="006B2F0F" w:rsidRPr="006B2F0F">
        <w:rPr>
          <w:rFonts w:ascii="Times New Roman" w:eastAsia="Times New Roman" w:hAnsi="Times New Roman" w:cs="Times New Roman"/>
          <w:sz w:val="24"/>
          <w:lang w:val="lv-LV"/>
        </w:rPr>
        <w:t>Rjabokons</w:t>
      </w:r>
      <w:proofErr w:type="spellEnd"/>
      <w:r w:rsidR="006B2F0F" w:rsidRPr="006B2F0F">
        <w:rPr>
          <w:rFonts w:ascii="Times New Roman" w:eastAsia="Times New Roman" w:hAnsi="Times New Roman" w:cs="Times New Roman"/>
          <w:sz w:val="24"/>
          <w:lang w:val="lv-LV"/>
        </w:rPr>
        <w:t xml:space="preserve">, tālr. 65421398, e-pasts </w:t>
      </w:r>
      <w:hyperlink r:id="rId6" w:history="1">
        <w:r w:rsidR="006B2F0F" w:rsidRPr="006B2F0F">
          <w:rPr>
            <w:rStyle w:val="Hyperlink"/>
            <w:rFonts w:ascii="Times New Roman" w:eastAsia="Times New Roman" w:hAnsi="Times New Roman" w:cs="Times New Roman"/>
            <w:sz w:val="24"/>
            <w:lang w:val="lv-LV"/>
          </w:rPr>
          <w:t>info@rem.lv</w:t>
        </w:r>
      </w:hyperlink>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13.6.Visi Līguma grozījumi, papildinājumi un pielikumi ir Līguma neatņemamas sastāvdaļas. Līgumu noslēdzot, tam tiek pievienoti šādi pielikumi: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color w:val="000000"/>
          <w:sz w:val="24"/>
          <w:szCs w:val="24"/>
          <w:lang w:val="lv-LV" w:eastAsia="ar-SA"/>
        </w:rPr>
      </w:pPr>
      <w:r w:rsidRPr="00A551DD">
        <w:rPr>
          <w:rFonts w:ascii="Times New Roman" w:eastAsia="Times New Roman" w:hAnsi="Times New Roman" w:cs="Times New Roman"/>
          <w:sz w:val="24"/>
          <w:lang w:val="lv-LV"/>
        </w:rPr>
        <w:t>13.7.Līgu</w:t>
      </w:r>
      <w:r w:rsidR="006B2F0F">
        <w:rPr>
          <w:rFonts w:ascii="Times New Roman" w:eastAsia="Times New Roman" w:hAnsi="Times New Roman" w:cs="Times New Roman"/>
          <w:sz w:val="24"/>
          <w:lang w:val="lv-LV"/>
        </w:rPr>
        <w:t>ms sastādīts un parakstīts uz 8 (astoņām</w:t>
      </w:r>
      <w:r w:rsidRPr="00A551DD">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A551DD" w:rsidRDefault="00A551DD"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r w:rsidRPr="00A551DD">
        <w:rPr>
          <w:rFonts w:ascii="Times New Roman" w:eastAsia="Calibri" w:hAnsi="Times New Roman" w:cs="Times New Roman"/>
          <w:sz w:val="24"/>
          <w:szCs w:val="24"/>
          <w:lang w:val="lv-LV"/>
        </w:rPr>
        <w:t xml:space="preserve"> </w:t>
      </w:r>
      <w:r w:rsidRPr="00A551DD">
        <w:rPr>
          <w:rFonts w:ascii="Times New Roman" w:eastAsia="Calibri" w:hAnsi="Times New Roman" w:cs="Times New Roman"/>
          <w:sz w:val="24"/>
          <w:szCs w:val="24"/>
          <w:lang w:val="lv-LV"/>
        </w:rPr>
        <w:tab/>
      </w:r>
      <w:r w:rsidRPr="00A551DD">
        <w:rPr>
          <w:rFonts w:ascii="Times New Roman" w:eastAsia="Times New Roman" w:hAnsi="Times New Roman" w:cs="Times New Roman"/>
          <w:sz w:val="24"/>
          <w:lang w:val="lv-LV"/>
        </w:rPr>
        <w:t xml:space="preserve">Pielikumā: </w:t>
      </w:r>
      <w:r w:rsidRPr="00A551DD">
        <w:rPr>
          <w:rFonts w:ascii="Times New Roman" w:eastAsia="Times New Roman" w:hAnsi="Times New Roman" w:cs="Times New Roman"/>
          <w:sz w:val="24"/>
          <w:lang w:val="lv-LV" w:eastAsia="lv-LV"/>
        </w:rPr>
        <w:t>Tehniska specifikācija (</w:t>
      </w:r>
      <w:r w:rsidRPr="00A551DD">
        <w:rPr>
          <w:rFonts w:ascii="Times New Roman" w:eastAsia="Times New Roman" w:hAnsi="Times New Roman" w:cs="Times New Roman"/>
          <w:i/>
          <w:sz w:val="24"/>
          <w:lang w:val="lv-LV" w:eastAsia="lv-LV"/>
        </w:rPr>
        <w:t>oriģināli</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1.pielikumā</w:t>
      </w:r>
      <w:r w:rsidRPr="00A551DD">
        <w:rPr>
          <w:rFonts w:ascii="Times New Roman" w:eastAsia="Times New Roman" w:hAnsi="Times New Roman" w:cs="Times New Roman"/>
          <w:sz w:val="24"/>
          <w:lang w:val="lv-LV" w:eastAsia="lv-LV"/>
        </w:rPr>
        <w:t>, Finanšu piedāvājums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2.pielikumā</w:t>
      </w:r>
      <w:r w:rsidRPr="00A551DD">
        <w:rPr>
          <w:rFonts w:ascii="Times New Roman" w:eastAsia="Times New Roman" w:hAnsi="Times New Roman" w:cs="Times New Roman"/>
          <w:sz w:val="24"/>
          <w:lang w:val="lv-LV" w:eastAsia="lv-LV"/>
        </w:rPr>
        <w:t>, Tāme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3.pielikumā</w:t>
      </w:r>
      <w:r w:rsidRPr="00A551DD">
        <w:rPr>
          <w:rFonts w:ascii="Times New Roman" w:eastAsia="Times New Roman" w:hAnsi="Times New Roman" w:cs="Times New Roman"/>
          <w:sz w:val="24"/>
          <w:lang w:val="lv-LV" w:eastAsia="lv-LV"/>
        </w:rPr>
        <w:t>, Personāla saraksts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4.pielikumā</w:t>
      </w:r>
      <w:r w:rsidRPr="00A551DD">
        <w:rPr>
          <w:rFonts w:ascii="Times New Roman" w:eastAsia="Times New Roman" w:hAnsi="Times New Roman" w:cs="Times New Roman"/>
          <w:sz w:val="24"/>
          <w:lang w:val="lv-LV" w:eastAsia="lv-LV"/>
        </w:rPr>
        <w:t>, Kalendārais grafiks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5.pielikumā</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w:t>
      </w:r>
      <w:r w:rsidRPr="00A551DD">
        <w:rPr>
          <w:rFonts w:ascii="Times New Roman" w:eastAsia="Calibri" w:hAnsi="Times New Roman" w:cs="Times New Roman"/>
          <w:i/>
          <w:iCs/>
          <w:sz w:val="24"/>
          <w:szCs w:val="24"/>
          <w:lang w:val="lv-LV"/>
        </w:rPr>
        <w:t>(tiek pievienota līgumam atsevišķi)</w:t>
      </w:r>
      <w:r w:rsidR="00353B10">
        <w:rPr>
          <w:rFonts w:ascii="Times New Roman" w:eastAsia="Calibri" w:hAnsi="Times New Roman" w:cs="Times New Roman"/>
          <w:iCs/>
          <w:sz w:val="24"/>
          <w:szCs w:val="24"/>
          <w:lang w:val="lv-LV"/>
        </w:rPr>
        <w:t xml:space="preserve"> 6.pielikumā</w:t>
      </w:r>
      <w:r w:rsidRPr="00A551DD">
        <w:rPr>
          <w:rFonts w:ascii="Times New Roman" w:eastAsia="Calibri" w:hAnsi="Times New Roman" w:cs="Times New Roman"/>
          <w:iCs/>
          <w:sz w:val="24"/>
          <w:szCs w:val="24"/>
          <w:lang w:val="lv-LV"/>
        </w:rPr>
        <w:t>.</w:t>
      </w:r>
    </w:p>
    <w:p w:rsidR="00D34E34" w:rsidRPr="00A551DD" w:rsidRDefault="00D34E34"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p>
    <w:p w:rsidR="00A551DD" w:rsidRPr="00A551DD" w:rsidRDefault="00A551DD" w:rsidP="00A551DD">
      <w:pPr>
        <w:widowControl w:val="0"/>
        <w:suppressAutoHyphens/>
        <w:spacing w:after="120" w:line="240" w:lineRule="auto"/>
        <w:ind w:left="369" w:hanging="369"/>
        <w:jc w:val="center"/>
        <w:rPr>
          <w:rFonts w:ascii="Times New Roman" w:eastAsia="Times New Roman" w:hAnsi="Times New Roman" w:cs="Times New Roman"/>
          <w:b/>
          <w:sz w:val="24"/>
          <w:lang w:val="lv-LV"/>
        </w:rPr>
      </w:pPr>
      <w:r w:rsidRPr="00A551DD">
        <w:rPr>
          <w:rFonts w:ascii="Times New Roman" w:eastAsia="Times New Roman" w:hAnsi="Times New Roman" w:cs="Times New Roman"/>
          <w:b/>
          <w:sz w:val="24"/>
          <w:lang w:val="lv-LV"/>
        </w:rPr>
        <w:t>14.PUŠU REKVIZĪTI</w:t>
      </w:r>
    </w:p>
    <w:tbl>
      <w:tblPr>
        <w:tblW w:w="9355" w:type="dxa"/>
        <w:tblInd w:w="426" w:type="dxa"/>
        <w:tblLayout w:type="fixed"/>
        <w:tblLook w:val="04A0" w:firstRow="1" w:lastRow="0" w:firstColumn="1" w:lastColumn="0" w:noHBand="0" w:noVBand="1"/>
      </w:tblPr>
      <w:tblGrid>
        <w:gridCol w:w="4515"/>
        <w:gridCol w:w="4840"/>
      </w:tblGrid>
      <w:tr w:rsidR="00081BD7" w:rsidRPr="00C11F01" w:rsidTr="00C87F56">
        <w:trPr>
          <w:trHeight w:val="3259"/>
        </w:trPr>
        <w:tc>
          <w:tcPr>
            <w:tcW w:w="4515" w:type="dxa"/>
          </w:tcPr>
          <w:p w:rsidR="00081BD7" w:rsidRPr="00C11F01" w:rsidRDefault="00081BD7"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081BD7" w:rsidRPr="00730C3B" w:rsidRDefault="00081BD7"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w:t>
            </w:r>
          </w:p>
          <w:p w:rsidR="00081BD7" w:rsidRPr="00730C3B" w:rsidRDefault="00081BD7"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w:t>
            </w:r>
            <w:r>
              <w:rPr>
                <w:rFonts w:ascii="Times New Roman" w:eastAsia="Lucida Sans Unicode" w:hAnsi="Times New Roman" w:cs="Times New Roman"/>
                <w:color w:val="000000"/>
                <w:sz w:val="24"/>
                <w:szCs w:val="24"/>
                <w:lang w:val="lv-LV" w:eastAsia="ar-SA"/>
              </w:rPr>
              <w:t>omunālās saimniecības pārvalde”</w:t>
            </w:r>
          </w:p>
          <w:p w:rsidR="00081BD7" w:rsidRPr="00730C3B" w:rsidRDefault="00081BD7"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Pr="00730C3B">
              <w:rPr>
                <w:rFonts w:ascii="Times New Roman" w:eastAsia="Lucida Sans Unicode" w:hAnsi="Times New Roman" w:cs="Times New Roman"/>
                <w:color w:val="000000"/>
                <w:sz w:val="24"/>
                <w:szCs w:val="24"/>
                <w:lang w:val="lv-LV" w:eastAsia="ar-SA"/>
              </w:rPr>
              <w:t>Nr.90009547852,</w:t>
            </w:r>
          </w:p>
          <w:p w:rsidR="00081BD7" w:rsidRPr="00730C3B" w:rsidRDefault="00081BD7"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Saules iela 5a, Daugavpils, LV-5401</w:t>
            </w:r>
          </w:p>
          <w:p w:rsidR="00081BD7" w:rsidRPr="00730C3B" w:rsidRDefault="00081BD7"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AS “Citadele banka”, kods PARXLV22,</w:t>
            </w:r>
          </w:p>
          <w:p w:rsidR="00081BD7" w:rsidRPr="00730C3B" w:rsidRDefault="00081BD7" w:rsidP="00C87F56">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30C3B">
              <w:rPr>
                <w:rFonts w:ascii="Times New Roman" w:eastAsia="Lucida Sans Unicode" w:hAnsi="Times New Roman" w:cs="Times New Roman"/>
                <w:color w:val="000000"/>
                <w:sz w:val="24"/>
                <w:szCs w:val="24"/>
                <w:lang w:val="lv-LV" w:eastAsia="ar-SA"/>
              </w:rPr>
              <w:t>konts LV05PARX0000850062701</w:t>
            </w:r>
          </w:p>
          <w:p w:rsidR="00081BD7" w:rsidRPr="00730C3B" w:rsidRDefault="00081BD7"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iestādes</w:t>
            </w:r>
          </w:p>
          <w:p w:rsidR="00081BD7" w:rsidRPr="00730C3B" w:rsidRDefault="00081BD7"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“Komunālās saimniecības pārvalde”</w:t>
            </w:r>
          </w:p>
          <w:p w:rsidR="00081BD7" w:rsidRDefault="00081BD7"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vadītājs                 </w:t>
            </w:r>
          </w:p>
          <w:p w:rsidR="00081BD7" w:rsidRPr="00730C3B" w:rsidRDefault="00081BD7"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                                </w:t>
            </w:r>
          </w:p>
          <w:p w:rsidR="00081BD7" w:rsidRPr="00C11F01" w:rsidRDefault="00081BD7"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Pr="00730C3B">
              <w:rPr>
                <w:rFonts w:ascii="Times New Roman" w:eastAsia="Lucida Sans Unicode" w:hAnsi="Times New Roman" w:cs="Times New Roman"/>
                <w:color w:val="000000"/>
                <w:sz w:val="24"/>
                <w:szCs w:val="24"/>
                <w:lang w:val="lv-LV" w:eastAsia="ar-SA"/>
              </w:rPr>
              <w:t xml:space="preserve"> </w:t>
            </w:r>
            <w:proofErr w:type="spellStart"/>
            <w:r w:rsidRPr="00730C3B">
              <w:rPr>
                <w:rFonts w:ascii="Times New Roman" w:eastAsia="Lucida Sans Unicode" w:hAnsi="Times New Roman" w:cs="Times New Roman"/>
                <w:color w:val="000000"/>
                <w:sz w:val="24"/>
                <w:szCs w:val="24"/>
                <w:lang w:val="lv-LV" w:eastAsia="ar-SA"/>
              </w:rPr>
              <w:t>A.Pudāns</w:t>
            </w:r>
            <w:proofErr w:type="spellEnd"/>
          </w:p>
        </w:tc>
        <w:tc>
          <w:tcPr>
            <w:tcW w:w="4840" w:type="dxa"/>
          </w:tcPr>
          <w:p w:rsidR="00081BD7" w:rsidRPr="00FB1F61" w:rsidRDefault="00081BD7"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FB1F61">
              <w:rPr>
                <w:rFonts w:ascii="Times New Roman" w:eastAsia="Lucida Sans Unicode" w:hAnsi="Times New Roman" w:cs="Times New Roman"/>
                <w:b/>
                <w:bCs/>
                <w:color w:val="000000"/>
                <w:sz w:val="24"/>
                <w:szCs w:val="24"/>
                <w:lang w:val="lv-LV" w:eastAsia="ar-SA"/>
              </w:rPr>
              <w:t>Izpildītājs:</w:t>
            </w:r>
          </w:p>
          <w:p w:rsidR="00081BD7" w:rsidRPr="00FB1F61" w:rsidRDefault="00081BD7"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S</w:t>
            </w:r>
            <w:r>
              <w:rPr>
                <w:rFonts w:ascii="Times New Roman" w:eastAsia="Times New Roman" w:hAnsi="Times New Roman" w:cs="Times New Roman"/>
                <w:bCs/>
                <w:sz w:val="24"/>
                <w:szCs w:val="24"/>
                <w:lang w:val="lv-LV"/>
              </w:rPr>
              <w:t>abiedrība ar ierobežotu atbildību</w:t>
            </w:r>
            <w:r w:rsidRPr="00FB1F61">
              <w:rPr>
                <w:rFonts w:ascii="Times New Roman" w:eastAsia="Times New Roman" w:hAnsi="Times New Roman" w:cs="Times New Roman"/>
                <w:bCs/>
                <w:sz w:val="24"/>
                <w:szCs w:val="24"/>
                <w:lang w:val="lv-LV"/>
              </w:rPr>
              <w:t xml:space="preserve"> “REM PRO”</w:t>
            </w:r>
          </w:p>
          <w:p w:rsidR="00081BD7" w:rsidRPr="00FB1F61" w:rsidRDefault="00081BD7"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 xml:space="preserve">reģistrācijas Nr.41503041904, </w:t>
            </w:r>
          </w:p>
          <w:p w:rsidR="00081BD7" w:rsidRDefault="00081BD7"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18.novembra iela 37A, Daugavpils, LV-5401</w:t>
            </w:r>
          </w:p>
          <w:p w:rsidR="00081BD7" w:rsidRPr="00AD69B1" w:rsidRDefault="00081BD7" w:rsidP="00C87F56">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Lucida Sans Unicode" w:hAnsi="Times New Roman" w:cs="Times New Roman"/>
                <w:bCs/>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w:t>
            </w:r>
          </w:p>
          <w:p w:rsidR="00081BD7" w:rsidRPr="00AD69B1" w:rsidRDefault="00081BD7"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konts [..]</w:t>
            </w:r>
          </w:p>
          <w:p w:rsidR="00081BD7" w:rsidRPr="006B2F0F" w:rsidRDefault="00081BD7" w:rsidP="00C87F56">
            <w:pPr>
              <w:spacing w:after="120" w:line="20" w:lineRule="atLeast"/>
              <w:rPr>
                <w:rFonts w:ascii="Times New Roman" w:eastAsia="Times New Roman" w:hAnsi="Times New Roman" w:cs="Times New Roman"/>
                <w:bCs/>
                <w:color w:val="000000"/>
                <w:sz w:val="24"/>
                <w:szCs w:val="24"/>
                <w:lang w:val="lv-LV"/>
              </w:rPr>
            </w:pPr>
            <w:r w:rsidRPr="00AD69B1">
              <w:rPr>
                <w:rFonts w:ascii="Times New Roman" w:eastAsia="Times New Roman" w:hAnsi="Times New Roman" w:cs="Times New Roman"/>
                <w:bCs/>
                <w:sz w:val="24"/>
                <w:szCs w:val="24"/>
                <w:lang w:val="lv-LV"/>
              </w:rPr>
              <w:t>Sabiedrība</w:t>
            </w:r>
            <w:r>
              <w:rPr>
                <w:rFonts w:ascii="Times New Roman" w:eastAsia="Times New Roman" w:hAnsi="Times New Roman" w:cs="Times New Roman"/>
                <w:bCs/>
                <w:sz w:val="24"/>
                <w:szCs w:val="24"/>
                <w:lang w:val="lv-LV"/>
              </w:rPr>
              <w:t>s</w:t>
            </w:r>
            <w:r w:rsidRPr="00AD69B1">
              <w:rPr>
                <w:rFonts w:ascii="Times New Roman" w:eastAsia="Times New Roman" w:hAnsi="Times New Roman" w:cs="Times New Roman"/>
                <w:bCs/>
                <w:sz w:val="24"/>
                <w:szCs w:val="24"/>
                <w:lang w:val="lv-LV"/>
              </w:rPr>
              <w:t xml:space="preserve"> ar ierobežotu atbildību</w:t>
            </w:r>
            <w:r w:rsidRPr="00FB1F61">
              <w:rPr>
                <w:rFonts w:ascii="Times New Roman" w:eastAsia="Times New Roman" w:hAnsi="Times New Roman" w:cs="Times New Roman"/>
                <w:sz w:val="24"/>
                <w:szCs w:val="24"/>
                <w:lang w:val="lv-LV"/>
              </w:rPr>
              <w:t xml:space="preserve"> “</w:t>
            </w:r>
            <w:r w:rsidRPr="00FB1F61">
              <w:rPr>
                <w:rFonts w:ascii="Times New Roman" w:eastAsia="Times New Roman" w:hAnsi="Times New Roman" w:cs="Times New Roman"/>
                <w:bCs/>
                <w:sz w:val="24"/>
                <w:szCs w:val="24"/>
                <w:lang w:val="lv-LV"/>
              </w:rPr>
              <w:t>REM PRO</w:t>
            </w:r>
            <w:r w:rsidRPr="00FB1F61">
              <w:rPr>
                <w:rFonts w:ascii="Times New Roman" w:eastAsia="Times New Roman" w:hAnsi="Times New Roman" w:cs="Times New Roman"/>
                <w:sz w:val="24"/>
                <w:szCs w:val="24"/>
                <w:lang w:val="lv-LV"/>
              </w:rPr>
              <w:t>”</w:t>
            </w:r>
            <w:r w:rsidRPr="00FB1F61">
              <w:rPr>
                <w:rFonts w:ascii="Times New Roman" w:eastAsia="Times New Roman" w:hAnsi="Times New Roman" w:cs="Times New Roman"/>
                <w:bCs/>
                <w:color w:val="000000"/>
                <w:sz w:val="24"/>
                <w:szCs w:val="24"/>
                <w:lang w:val="lv-LV"/>
              </w:rPr>
              <w:t xml:space="preserve"> valdes </w:t>
            </w:r>
            <w:r>
              <w:rPr>
                <w:rFonts w:ascii="Times New Roman" w:eastAsia="Times New Roman" w:hAnsi="Times New Roman" w:cs="Times New Roman"/>
                <w:bCs/>
                <w:color w:val="000000"/>
                <w:sz w:val="24"/>
                <w:szCs w:val="24"/>
                <w:lang w:val="lv-LV"/>
              </w:rPr>
              <w:t>loceklis</w:t>
            </w:r>
            <w:r w:rsidRPr="00FB1F61">
              <w:rPr>
                <w:rFonts w:ascii="Times New Roman" w:eastAsia="Times New Roman" w:hAnsi="Times New Roman" w:cs="Times New Roman"/>
                <w:bCs/>
                <w:color w:val="000000"/>
                <w:sz w:val="24"/>
                <w:szCs w:val="24"/>
                <w:lang w:val="lv-LV"/>
              </w:rPr>
              <w:t xml:space="preserve"> ar tiesībām pārstāvēt kapitālsabiedrību atsevišķi</w:t>
            </w:r>
          </w:p>
          <w:p w:rsidR="00081BD7" w:rsidRDefault="00081BD7" w:rsidP="00C87F56">
            <w:pPr>
              <w:spacing w:after="0" w:line="20" w:lineRule="atLeast"/>
              <w:rPr>
                <w:rFonts w:ascii="Times New Roman" w:eastAsia="Calibri" w:hAnsi="Times New Roman" w:cs="Times New Roman"/>
                <w:color w:val="000000"/>
                <w:sz w:val="24"/>
                <w:szCs w:val="24"/>
                <w:lang w:val="lv-LV"/>
              </w:rPr>
            </w:pPr>
          </w:p>
          <w:p w:rsidR="00081BD7" w:rsidRPr="00FB1F61" w:rsidRDefault="00081BD7" w:rsidP="00C87F56">
            <w:pPr>
              <w:spacing w:after="120" w:line="20" w:lineRule="atLeast"/>
              <w:rPr>
                <w:rFonts w:ascii="Times New Roman" w:eastAsia="Calibri" w:hAnsi="Times New Roman" w:cs="Times New Roman"/>
                <w:color w:val="000000"/>
                <w:sz w:val="24"/>
                <w:szCs w:val="24"/>
                <w:lang w:val="lv-LV"/>
              </w:rPr>
            </w:pPr>
          </w:p>
          <w:p w:rsidR="00081BD7" w:rsidRPr="00FB1F61" w:rsidRDefault="00081BD7" w:rsidP="00C87F56">
            <w:pPr>
              <w:widowControl w:val="0"/>
              <w:suppressAutoHyphens/>
              <w:spacing w:after="0" w:line="20" w:lineRule="atLeast"/>
              <w:rPr>
                <w:rFonts w:ascii="Times New Roman" w:eastAsia="Lucida Sans Unicode" w:hAnsi="Times New Roman" w:cs="Times New Roman"/>
                <w:i/>
                <w:color w:val="000000"/>
                <w:sz w:val="24"/>
                <w:szCs w:val="24"/>
                <w:lang w:val="lv-LV" w:eastAsia="ar-SA"/>
              </w:rPr>
            </w:pPr>
            <w:r>
              <w:rPr>
                <w:rFonts w:ascii="Times New Roman" w:eastAsia="Lucida Sans Unicode" w:hAnsi="Times New Roman" w:cs="Times New Roman"/>
                <w:i/>
                <w:color w:val="000000"/>
                <w:sz w:val="24"/>
                <w:szCs w:val="24"/>
                <w:lang w:val="lv-LV" w:eastAsia="ar-SA"/>
              </w:rPr>
              <w:t xml:space="preserve">(personiskais paraksts) </w:t>
            </w:r>
            <w:proofErr w:type="spellStart"/>
            <w:r w:rsidRPr="00FB1F61">
              <w:rPr>
                <w:rFonts w:ascii="Times New Roman" w:eastAsia="Times New Roman" w:hAnsi="Times New Roman" w:cs="Times New Roman"/>
                <w:color w:val="000000"/>
                <w:sz w:val="24"/>
                <w:szCs w:val="24"/>
                <w:lang w:val="lv-LV"/>
              </w:rPr>
              <w:t>M.Rjabokons</w:t>
            </w:r>
            <w:proofErr w:type="spellEnd"/>
          </w:p>
        </w:tc>
      </w:tr>
    </w:tbl>
    <w:p w:rsidR="008903A2" w:rsidRDefault="008903A2" w:rsidP="00D34E34">
      <w:pPr>
        <w:spacing w:after="120"/>
      </w:pPr>
      <w:bookmarkStart w:id="0" w:name="_GoBack"/>
      <w:bookmarkEnd w:id="0"/>
    </w:p>
    <w:sectPr w:rsidR="008903A2" w:rsidSect="00A551DD">
      <w:footerReference w:type="default" r:id="rId7"/>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DD" w:rsidRDefault="00A551DD" w:rsidP="00A551DD">
      <w:pPr>
        <w:spacing w:after="0" w:line="240" w:lineRule="auto"/>
      </w:pPr>
      <w:r>
        <w:separator/>
      </w:r>
    </w:p>
  </w:endnote>
  <w:endnote w:type="continuationSeparator" w:id="0">
    <w:p w:rsidR="00A551DD" w:rsidRDefault="00A551DD" w:rsidP="00A5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28206"/>
      <w:docPartObj>
        <w:docPartGallery w:val="Page Numbers (Bottom of Page)"/>
        <w:docPartUnique/>
      </w:docPartObj>
    </w:sdtPr>
    <w:sdtEndPr>
      <w:rPr>
        <w:noProof/>
      </w:rPr>
    </w:sdtEndPr>
    <w:sdtContent>
      <w:p w:rsidR="00A551DD" w:rsidRDefault="00A551DD">
        <w:pPr>
          <w:pStyle w:val="Footer"/>
          <w:jc w:val="center"/>
        </w:pPr>
        <w:r>
          <w:fldChar w:fldCharType="begin"/>
        </w:r>
        <w:r>
          <w:instrText xml:space="preserve"> PAGE   \* MERGEFORMAT </w:instrText>
        </w:r>
        <w:r>
          <w:fldChar w:fldCharType="separate"/>
        </w:r>
        <w:r w:rsidR="00081BD7">
          <w:rPr>
            <w:noProof/>
          </w:rPr>
          <w:t>7</w:t>
        </w:r>
        <w:r>
          <w:rPr>
            <w:noProof/>
          </w:rPr>
          <w:fldChar w:fldCharType="end"/>
        </w:r>
      </w:p>
    </w:sdtContent>
  </w:sdt>
  <w:p w:rsidR="00A551DD" w:rsidRDefault="00A55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DD" w:rsidRDefault="00A551DD" w:rsidP="00A551DD">
      <w:pPr>
        <w:spacing w:after="0" w:line="240" w:lineRule="auto"/>
      </w:pPr>
      <w:r>
        <w:separator/>
      </w:r>
    </w:p>
  </w:footnote>
  <w:footnote w:type="continuationSeparator" w:id="0">
    <w:p w:rsidR="00A551DD" w:rsidRDefault="00A551DD" w:rsidP="00A5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46"/>
    <w:rsid w:val="00081BD7"/>
    <w:rsid w:val="00084B60"/>
    <w:rsid w:val="0014430E"/>
    <w:rsid w:val="002639A0"/>
    <w:rsid w:val="002C1920"/>
    <w:rsid w:val="00353B10"/>
    <w:rsid w:val="00362C8A"/>
    <w:rsid w:val="00371303"/>
    <w:rsid w:val="003E1223"/>
    <w:rsid w:val="00406840"/>
    <w:rsid w:val="00464B90"/>
    <w:rsid w:val="00525DAD"/>
    <w:rsid w:val="00545B29"/>
    <w:rsid w:val="005754B1"/>
    <w:rsid w:val="005D74DE"/>
    <w:rsid w:val="00637746"/>
    <w:rsid w:val="00653317"/>
    <w:rsid w:val="0066455F"/>
    <w:rsid w:val="006B2F0F"/>
    <w:rsid w:val="006B6D4D"/>
    <w:rsid w:val="006F4229"/>
    <w:rsid w:val="00741BB0"/>
    <w:rsid w:val="007C4D7F"/>
    <w:rsid w:val="008903A2"/>
    <w:rsid w:val="009267A7"/>
    <w:rsid w:val="00956FEF"/>
    <w:rsid w:val="00A551DD"/>
    <w:rsid w:val="00B40F2F"/>
    <w:rsid w:val="00C92159"/>
    <w:rsid w:val="00D34E34"/>
    <w:rsid w:val="00E71E66"/>
    <w:rsid w:val="00F27E29"/>
    <w:rsid w:val="00F44800"/>
    <w:rsid w:val="00F6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F5F59-2872-4CFE-A69A-6FDB771F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1DD"/>
  </w:style>
  <w:style w:type="paragraph" w:styleId="Footer">
    <w:name w:val="footer"/>
    <w:basedOn w:val="Normal"/>
    <w:link w:val="FooterChar"/>
    <w:uiPriority w:val="99"/>
    <w:unhideWhenUsed/>
    <w:rsid w:val="00A55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1DD"/>
  </w:style>
  <w:style w:type="character" w:styleId="Hyperlink">
    <w:name w:val="Hyperlink"/>
    <w:basedOn w:val="DefaultParagraphFont"/>
    <w:uiPriority w:val="99"/>
    <w:unhideWhenUsed/>
    <w:rsid w:val="006B2F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em.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8</Pages>
  <Words>3625</Words>
  <Characters>20667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91</cp:revision>
  <dcterms:created xsi:type="dcterms:W3CDTF">2016-08-04T08:24:00Z</dcterms:created>
  <dcterms:modified xsi:type="dcterms:W3CDTF">2016-08-11T09:57:00Z</dcterms:modified>
</cp:coreProperties>
</file>