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084B60" w:rsidRPr="00084B60">
        <w:rPr>
          <w:rFonts w:ascii="Times New Roman" w:eastAsia="Times New Roman" w:hAnsi="Times New Roman" w:cs="Times New Roman"/>
          <w:b/>
          <w:bCs/>
          <w:sz w:val="24"/>
          <w:szCs w:val="24"/>
          <w:lang w:val="lv-LV" w:eastAsia="ar-SA"/>
        </w:rPr>
        <w:t>Ielu apgaismojuma pārbūve Stacijas ielā posmā no Raiņa ielas līdz Kandavas ielai, 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084B60">
        <w:rPr>
          <w:rFonts w:ascii="Times New Roman" w:eastAsia="Times New Roman" w:hAnsi="Times New Roman" w:cs="Times New Roman"/>
          <w:bCs/>
          <w:sz w:val="24"/>
          <w:szCs w:val="24"/>
          <w:lang w:val="lv-LV" w:eastAsia="ar-SA"/>
        </w:rPr>
        <w:t>priekšmeta 4</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084B60" w:rsidRPr="00084B60">
        <w:rPr>
          <w:rFonts w:ascii="Times New Roman" w:eastAsia="Times New Roman" w:hAnsi="Times New Roman" w:cs="Times New Roman"/>
          <w:bCs/>
          <w:sz w:val="24"/>
          <w:szCs w:val="24"/>
          <w:lang w:val="lv-LV" w:eastAsia="ar-SA"/>
        </w:rPr>
        <w:t>Tehniskās dokumentācijas “Ielu apgaismojuma pārbūve Stacijas ielā posmā no Raiņa ielas līdz Kandavas ielai,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084B60" w:rsidRPr="00084B60">
        <w:rPr>
          <w:rFonts w:ascii="Times New Roman" w:eastAsia="Times New Roman" w:hAnsi="Times New Roman" w:cs="Times New Roman"/>
          <w:bCs/>
          <w:sz w:val="24"/>
          <w:lang w:val="lv-LV"/>
        </w:rPr>
        <w:t>Ielu apgaismojuma pārbūve Stacijas ielā posmā no Raiņa ielas līdz Kandavas ielai,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084B60">
        <w:rPr>
          <w:rFonts w:ascii="Times New Roman" w:eastAsia="Times New Roman" w:hAnsi="Times New Roman" w:cs="Times New Roman"/>
          <w:sz w:val="24"/>
          <w:lang w:val="lv-LV"/>
        </w:rPr>
        <w:t>100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084B60">
        <w:rPr>
          <w:rFonts w:ascii="Times New Roman" w:eastAsia="Times New Roman" w:hAnsi="Times New Roman" w:cs="Times New Roman"/>
          <w:i/>
          <w:sz w:val="24"/>
          <w:lang w:val="lv-LV"/>
        </w:rPr>
        <w:t>viens simts</w:t>
      </w:r>
      <w:r w:rsidR="00E71E66">
        <w:rPr>
          <w:rFonts w:ascii="Times New Roman" w:eastAsia="Times New Roman" w:hAnsi="Times New Roman" w:cs="Times New Roman"/>
          <w:i/>
          <w:sz w:val="24"/>
          <w:lang w:val="lv-LV"/>
        </w:rPr>
        <w:t xml:space="preserve">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371303" w:rsidRDefault="00A551DD" w:rsidP="00371303">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i/>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6B6D4D">
        <w:rPr>
          <w:rFonts w:ascii="Times New Roman" w:eastAsia="Times New Roman" w:hAnsi="Times New Roman" w:cs="Times New Roman"/>
          <w:sz w:val="24"/>
          <w:lang w:val="lv-LV"/>
        </w:rPr>
        <w:t>989</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6B6D4D">
        <w:rPr>
          <w:rFonts w:ascii="Times New Roman" w:eastAsia="Times New Roman" w:hAnsi="Times New Roman" w:cs="Times New Roman"/>
          <w:i/>
          <w:sz w:val="24"/>
          <w:lang w:val="lv-LV"/>
        </w:rPr>
        <w:t>deviņi</w:t>
      </w:r>
      <w:r w:rsidR="0014430E">
        <w:rPr>
          <w:rFonts w:ascii="Times New Roman" w:eastAsia="Times New Roman" w:hAnsi="Times New Roman" w:cs="Times New Roman"/>
          <w:i/>
          <w:sz w:val="24"/>
          <w:lang w:val="lv-LV"/>
        </w:rPr>
        <w:t xml:space="preserve"> simti </w:t>
      </w:r>
      <w:r w:rsidR="006B6D4D">
        <w:rPr>
          <w:rFonts w:ascii="Times New Roman" w:eastAsia="Times New Roman" w:hAnsi="Times New Roman" w:cs="Times New Roman"/>
          <w:i/>
          <w:sz w:val="24"/>
          <w:lang w:val="lv-LV"/>
        </w:rPr>
        <w:t>astoņdesmit deviņi</w:t>
      </w:r>
      <w:r w:rsidR="0014430E">
        <w:rPr>
          <w:rFonts w:ascii="Times New Roman" w:eastAsia="Times New Roman" w:hAnsi="Times New Roman" w:cs="Times New Roman"/>
          <w:i/>
          <w:sz w:val="24"/>
          <w:lang w:val="lv-LV"/>
        </w:rPr>
        <w:t xml:space="preserve">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371303">
        <w:rPr>
          <w:rFonts w:ascii="Times New Roman" w:eastAsia="Times New Roman" w:hAnsi="Times New Roman" w:cs="Times New Roman"/>
          <w:sz w:val="24"/>
          <w:lang w:val="lv-LV"/>
        </w:rPr>
        <w:t>207,69</w:t>
      </w:r>
      <w:r w:rsidRPr="00A551DD">
        <w:rPr>
          <w:rFonts w:ascii="Times New Roman" w:eastAsia="Times New Roman" w:hAnsi="Times New Roman" w:cs="Times New Roman"/>
          <w:sz w:val="24"/>
          <w:lang w:val="lv-LV"/>
        </w:rPr>
        <w:t xml:space="preserve"> EUR /</w:t>
      </w:r>
      <w:r w:rsidR="00371303">
        <w:rPr>
          <w:rFonts w:ascii="Times New Roman" w:eastAsia="Times New Roman" w:hAnsi="Times New Roman" w:cs="Times New Roman"/>
          <w:i/>
          <w:sz w:val="24"/>
          <w:lang w:val="lv-LV"/>
        </w:rPr>
        <w:t xml:space="preserve">divi simti septiņi </w:t>
      </w:r>
      <w:r w:rsidR="00C92159">
        <w:rPr>
          <w:rFonts w:ascii="Times New Roman" w:eastAsia="Times New Roman" w:hAnsi="Times New Roman" w:cs="Times New Roman"/>
          <w:i/>
          <w:sz w:val="24"/>
          <w:lang w:val="lv-LV"/>
        </w:rPr>
        <w:t xml:space="preserve">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w:t>
      </w:r>
      <w:r w:rsidR="00371303">
        <w:rPr>
          <w:rFonts w:ascii="Times New Roman" w:eastAsia="Times New Roman" w:hAnsi="Times New Roman" w:cs="Times New Roman"/>
          <w:i/>
          <w:sz w:val="24"/>
          <w:lang w:val="lv-LV"/>
        </w:rPr>
        <w:t>69</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371303">
        <w:rPr>
          <w:rFonts w:ascii="Times New Roman" w:eastAsia="Times New Roman" w:hAnsi="Times New Roman" w:cs="Times New Roman"/>
          <w:sz w:val="24"/>
          <w:lang w:val="lv-LV"/>
        </w:rPr>
        <w:t>1196,69</w:t>
      </w:r>
      <w:r w:rsidRPr="00A551DD">
        <w:rPr>
          <w:rFonts w:ascii="Times New Roman" w:eastAsia="Times New Roman" w:hAnsi="Times New Roman" w:cs="Times New Roman"/>
          <w:sz w:val="24"/>
          <w:lang w:val="lv-LV"/>
        </w:rPr>
        <w:t xml:space="preserve"> EUR /</w:t>
      </w:r>
      <w:r w:rsidR="00371303">
        <w:rPr>
          <w:rFonts w:ascii="Times New Roman" w:eastAsia="Times New Roman" w:hAnsi="Times New Roman" w:cs="Times New Roman"/>
          <w:i/>
          <w:sz w:val="24"/>
          <w:lang w:val="lv-LV"/>
        </w:rPr>
        <w:t xml:space="preserve">viens tūkstotis viens simts deviņdesmit seši </w:t>
      </w:r>
      <w:proofErr w:type="spellStart"/>
      <w:r w:rsidR="00371303">
        <w:rPr>
          <w:rFonts w:ascii="Times New Roman" w:eastAsia="Times New Roman" w:hAnsi="Times New Roman" w:cs="Times New Roman"/>
          <w:i/>
          <w:sz w:val="24"/>
          <w:lang w:val="lv-LV"/>
        </w:rPr>
        <w:t>euro</w:t>
      </w:r>
      <w:proofErr w:type="spellEnd"/>
      <w:r w:rsidR="00371303">
        <w:rPr>
          <w:rFonts w:ascii="Times New Roman" w:eastAsia="Times New Roman" w:hAnsi="Times New Roman" w:cs="Times New Roman"/>
          <w:i/>
          <w:sz w:val="24"/>
          <w:lang w:val="lv-LV"/>
        </w:rPr>
        <w:t xml:space="preserve"> 6</w:t>
      </w:r>
      <w:r w:rsidR="0014430E">
        <w:rPr>
          <w:rFonts w:ascii="Times New Roman" w:eastAsia="Times New Roman" w:hAnsi="Times New Roman" w:cs="Times New Roman"/>
          <w:i/>
          <w:sz w:val="24"/>
          <w:lang w:val="lv-LV"/>
        </w:rPr>
        <w:t>9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 xml:space="preserve">Līguma saistību izpildes garantija 10% (desmit procentu) apmērā no Līguma </w:t>
      </w:r>
      <w:r w:rsidRPr="00A551DD">
        <w:rPr>
          <w:rFonts w:ascii="Times New Roman" w:eastAsia="Calibri" w:hAnsi="Times New Roman" w:cs="Times New Roman"/>
          <w:sz w:val="24"/>
          <w:szCs w:val="24"/>
          <w:lang w:val="lv-LV" w:eastAsia="lv-LV"/>
        </w:rPr>
        <w:lastRenderedPageBreak/>
        <w:t>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Līguma saistību izpildes garantija ir spēkā līdz Darbu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w:t>
      </w:r>
      <w:r w:rsidRPr="00A551DD">
        <w:rPr>
          <w:rFonts w:ascii="Times New Roman" w:eastAsia="Times New Roman" w:hAnsi="Times New Roman" w:cs="Times New Roman"/>
          <w:sz w:val="24"/>
          <w:lang w:val="lv-LV"/>
        </w:rPr>
        <w:lastRenderedPageBreak/>
        <w:t xml:space="preserve">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lastRenderedPageBreak/>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atbildības apdrošināšanu Ministru kabineta 2014.gada 19.augusta noteikumiem Nr.502 “Noteikumi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lastRenderedPageBreak/>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r w:rsidR="00DA6B22">
        <w:fldChar w:fldCharType="begin"/>
      </w:r>
      <w:r w:rsidR="00DA6B22" w:rsidRPr="00DA6B22">
        <w:rPr>
          <w:lang w:val="lv-LV"/>
        </w:rPr>
        <w:instrText xml:space="preserve"> HYPERLINK "mailto:snezhana.afanasjeva@daugavpils.lv" </w:instrText>
      </w:r>
      <w:r w:rsidR="00DA6B22">
        <w:fldChar w:fldCharType="separate"/>
      </w:r>
      <w:r w:rsidR="006B2F0F" w:rsidRPr="006B2F0F">
        <w:rPr>
          <w:rStyle w:val="Hyperlink"/>
          <w:rFonts w:ascii="Times New Roman" w:eastAsia="Times New Roman" w:hAnsi="Times New Roman" w:cs="Times New Roman"/>
          <w:sz w:val="24"/>
          <w:lang w:val="lv-LV"/>
        </w:rPr>
        <w:t>snezhana.afanasjeva@daugavpils.lv</w:t>
      </w:r>
      <w:r w:rsidR="00DA6B22">
        <w:rPr>
          <w:rStyle w:val="Hyperlink"/>
          <w:rFonts w:ascii="Times New Roman" w:eastAsia="Times New Roman" w:hAnsi="Times New Roman" w:cs="Times New Roman"/>
          <w:sz w:val="24"/>
          <w:lang w:val="lv-LV"/>
        </w:rPr>
        <w:fldChar w:fldCharType="end"/>
      </w:r>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6"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P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b/>
          <w:sz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DA6B22" w:rsidRPr="00C11F01" w:rsidTr="00C87F56">
        <w:trPr>
          <w:trHeight w:val="3259"/>
        </w:trPr>
        <w:tc>
          <w:tcPr>
            <w:tcW w:w="4515" w:type="dxa"/>
          </w:tcPr>
          <w:p w:rsidR="00DA6B22" w:rsidRPr="00C11F01" w:rsidRDefault="00DA6B22"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DA6B22" w:rsidRPr="00730C3B" w:rsidRDefault="00DA6B2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DA6B22" w:rsidRPr="00730C3B" w:rsidRDefault="00DA6B2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DA6B22" w:rsidRPr="00730C3B" w:rsidRDefault="00DA6B2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DA6B22" w:rsidRPr="00730C3B" w:rsidRDefault="00DA6B2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DA6B22" w:rsidRPr="00730C3B" w:rsidRDefault="00DA6B2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DA6B22" w:rsidRPr="00730C3B" w:rsidRDefault="00DA6B22"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DA6B22" w:rsidRPr="00730C3B" w:rsidRDefault="00DA6B2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DA6B22" w:rsidRPr="00730C3B" w:rsidRDefault="00DA6B22"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DA6B22" w:rsidRDefault="00DA6B2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DA6B22" w:rsidRPr="00730C3B" w:rsidRDefault="00DA6B2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DA6B22" w:rsidRPr="00C11F01" w:rsidRDefault="00DA6B2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DA6B22" w:rsidRPr="00FB1F61" w:rsidRDefault="00DA6B22"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DA6B22" w:rsidRPr="00FB1F61" w:rsidRDefault="00DA6B22"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DA6B22" w:rsidRPr="00FB1F61" w:rsidRDefault="00DA6B22"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DA6B22" w:rsidRDefault="00DA6B22"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DA6B22" w:rsidRPr="00AD69B1" w:rsidRDefault="00DA6B22"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DA6B22" w:rsidRPr="00AD69B1" w:rsidRDefault="00DA6B22"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DA6B22" w:rsidRPr="006B2F0F" w:rsidRDefault="00DA6B22" w:rsidP="00C87F56">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DA6B22" w:rsidRDefault="00DA6B22" w:rsidP="00C87F56">
            <w:pPr>
              <w:spacing w:after="0" w:line="20" w:lineRule="atLeast"/>
              <w:rPr>
                <w:rFonts w:ascii="Times New Roman" w:eastAsia="Calibri" w:hAnsi="Times New Roman" w:cs="Times New Roman"/>
                <w:color w:val="000000"/>
                <w:sz w:val="24"/>
                <w:szCs w:val="24"/>
                <w:lang w:val="lv-LV"/>
              </w:rPr>
            </w:pPr>
          </w:p>
          <w:p w:rsidR="00DA6B22" w:rsidRPr="00FB1F61" w:rsidRDefault="00DA6B22" w:rsidP="00C87F56">
            <w:pPr>
              <w:spacing w:after="120" w:line="20" w:lineRule="atLeast"/>
              <w:rPr>
                <w:rFonts w:ascii="Times New Roman" w:eastAsia="Calibri" w:hAnsi="Times New Roman" w:cs="Times New Roman"/>
                <w:color w:val="000000"/>
                <w:sz w:val="24"/>
                <w:szCs w:val="24"/>
                <w:lang w:val="lv-LV"/>
              </w:rPr>
            </w:pPr>
          </w:p>
          <w:p w:rsidR="00DA6B22" w:rsidRPr="00FB1F61" w:rsidRDefault="00DA6B22"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A551DD">
      <w:pPr>
        <w:spacing w:after="120"/>
      </w:pPr>
      <w:bookmarkStart w:id="0" w:name="_GoBack"/>
      <w:bookmarkEnd w:id="0"/>
    </w:p>
    <w:sectPr w:rsidR="008903A2" w:rsidSect="00A551DD">
      <w:footerReference w:type="default" r:id="rId7"/>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DA6B22">
          <w:rPr>
            <w:noProof/>
          </w:rPr>
          <w:t>7</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84B60"/>
    <w:rsid w:val="0014430E"/>
    <w:rsid w:val="00353B10"/>
    <w:rsid w:val="00362C8A"/>
    <w:rsid w:val="00371303"/>
    <w:rsid w:val="00406840"/>
    <w:rsid w:val="00464B90"/>
    <w:rsid w:val="005D74DE"/>
    <w:rsid w:val="00637746"/>
    <w:rsid w:val="006B2F0F"/>
    <w:rsid w:val="006B6D4D"/>
    <w:rsid w:val="006F4229"/>
    <w:rsid w:val="008903A2"/>
    <w:rsid w:val="00A551DD"/>
    <w:rsid w:val="00C92159"/>
    <w:rsid w:val="00DA6B22"/>
    <w:rsid w:val="00E71E66"/>
    <w:rsid w:val="00F66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m.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3630</Words>
  <Characters>20694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49</cp:revision>
  <dcterms:created xsi:type="dcterms:W3CDTF">2016-08-04T08:24:00Z</dcterms:created>
  <dcterms:modified xsi:type="dcterms:W3CDTF">2016-08-11T09:56:00Z</dcterms:modified>
</cp:coreProperties>
</file>